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606" w:type="dxa"/>
        <w:tblLook w:val="00A0"/>
      </w:tblPr>
      <w:tblGrid>
        <w:gridCol w:w="5070"/>
        <w:gridCol w:w="4536"/>
      </w:tblGrid>
      <w:tr w:rsidR="00E6683F" w:rsidRPr="00D32A94" w:rsidTr="0091245F">
        <w:tc>
          <w:tcPr>
            <w:tcW w:w="5070" w:type="dxa"/>
          </w:tcPr>
          <w:p w:rsidR="00E6683F" w:rsidRPr="00D32A94" w:rsidRDefault="00E6683F" w:rsidP="0091245F">
            <w:pPr>
              <w:pStyle w:val="af1"/>
              <w:rPr>
                <w:rFonts w:ascii="Times New Roman" w:hAnsi="Times New Roman" w:cs="Times New Roman"/>
                <w:b/>
                <w:sz w:val="28"/>
                <w:szCs w:val="28"/>
              </w:rPr>
            </w:pPr>
            <w:bookmarkStart w:id="0" w:name="sub_100"/>
            <w:r w:rsidRPr="00D32A94">
              <w:rPr>
                <w:rFonts w:ascii="Times New Roman" w:hAnsi="Times New Roman" w:cs="Times New Roman"/>
                <w:sz w:val="28"/>
                <w:szCs w:val="28"/>
              </w:rPr>
              <w:t xml:space="preserve">ПРИНЯТО </w:t>
            </w:r>
          </w:p>
          <w:p w:rsidR="00E6683F" w:rsidRPr="00D32A94" w:rsidRDefault="00E6683F" w:rsidP="0091245F">
            <w:pPr>
              <w:pStyle w:val="af1"/>
              <w:rPr>
                <w:rFonts w:ascii="Times New Roman" w:hAnsi="Times New Roman" w:cs="Times New Roman"/>
                <w:sz w:val="28"/>
                <w:szCs w:val="28"/>
              </w:rPr>
            </w:pPr>
            <w:r w:rsidRPr="00D32A94">
              <w:rPr>
                <w:rFonts w:ascii="Times New Roman" w:hAnsi="Times New Roman" w:cs="Times New Roman"/>
                <w:sz w:val="28"/>
                <w:szCs w:val="28"/>
              </w:rPr>
              <w:t>на общем собрании работников</w:t>
            </w:r>
          </w:p>
          <w:p w:rsidR="00E6683F" w:rsidRPr="00D32A94" w:rsidRDefault="0091245F" w:rsidP="0091245F">
            <w:pPr>
              <w:pStyle w:val="af1"/>
              <w:rPr>
                <w:rFonts w:ascii="Times New Roman" w:hAnsi="Times New Roman" w:cs="Times New Roman"/>
                <w:b/>
                <w:sz w:val="28"/>
                <w:szCs w:val="28"/>
              </w:rPr>
            </w:pPr>
            <w:r>
              <w:rPr>
                <w:rFonts w:ascii="Times New Roman" w:hAnsi="Times New Roman" w:cs="Times New Roman"/>
                <w:noProof/>
                <w:sz w:val="28"/>
                <w:szCs w:val="28"/>
                <w:lang w:eastAsia="ru-RU"/>
              </w:rPr>
              <w:drawing>
                <wp:anchor distT="0" distB="0" distL="0" distR="0" simplePos="0" relativeHeight="251659264" behindDoc="1" locked="0" layoutInCell="1" allowOverlap="1">
                  <wp:simplePos x="0" y="0"/>
                  <wp:positionH relativeFrom="page">
                    <wp:posOffset>2872740</wp:posOffset>
                  </wp:positionH>
                  <wp:positionV relativeFrom="paragraph">
                    <wp:posOffset>-347980</wp:posOffset>
                  </wp:positionV>
                  <wp:extent cx="1533525" cy="1457325"/>
                  <wp:effectExtent l="19050" t="0" r="9525" b="0"/>
                  <wp:wrapNone/>
                  <wp:docPr id="1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1533525" cy="1457325"/>
                          </a:xfrm>
                          <a:prstGeom prst="rect">
                            <a:avLst/>
                          </a:prstGeom>
                        </pic:spPr>
                      </pic:pic>
                    </a:graphicData>
                  </a:graphic>
                </wp:anchor>
              </w:drawing>
            </w:r>
            <w:r w:rsidR="00E6683F" w:rsidRPr="00D32A94">
              <w:rPr>
                <w:rFonts w:ascii="Times New Roman" w:hAnsi="Times New Roman" w:cs="Times New Roman"/>
                <w:sz w:val="28"/>
                <w:szCs w:val="28"/>
              </w:rPr>
              <w:t>МБУ ДО «ДТДиМ им. И.Х. Садыкова» НМР РТ</w:t>
            </w:r>
            <w:r w:rsidR="00E6683F">
              <w:rPr>
                <w:rFonts w:ascii="Times New Roman" w:hAnsi="Times New Roman" w:cs="Times New Roman"/>
                <w:b/>
                <w:sz w:val="28"/>
                <w:szCs w:val="28"/>
              </w:rPr>
              <w:t xml:space="preserve">   </w:t>
            </w:r>
            <w:r w:rsidR="00E6683F" w:rsidRPr="006D75D6">
              <w:rPr>
                <w:rFonts w:ascii="Times New Roman" w:hAnsi="Times New Roman" w:cs="Times New Roman"/>
                <w:sz w:val="28"/>
                <w:szCs w:val="28"/>
              </w:rPr>
              <w:t>Протокол №</w:t>
            </w:r>
            <w:r w:rsidR="00E6683F" w:rsidRPr="00D32A94">
              <w:rPr>
                <w:rFonts w:ascii="Times New Roman" w:hAnsi="Times New Roman" w:cs="Times New Roman"/>
                <w:sz w:val="28"/>
                <w:szCs w:val="28"/>
              </w:rPr>
              <w:t xml:space="preserve"> </w:t>
            </w:r>
            <w:r w:rsidR="00105A59">
              <w:rPr>
                <w:rFonts w:ascii="Times New Roman" w:hAnsi="Times New Roman" w:cs="Times New Roman"/>
                <w:sz w:val="28"/>
                <w:szCs w:val="28"/>
              </w:rPr>
              <w:t>2</w:t>
            </w:r>
            <w:r w:rsidR="00E6683F" w:rsidRPr="00D32A94">
              <w:rPr>
                <w:rFonts w:ascii="Times New Roman" w:hAnsi="Times New Roman" w:cs="Times New Roman"/>
                <w:sz w:val="28"/>
                <w:szCs w:val="28"/>
                <w:u w:val="single"/>
              </w:rPr>
              <w:t xml:space="preserve"> </w:t>
            </w:r>
          </w:p>
          <w:p w:rsidR="00E6683F" w:rsidRPr="00D32A94" w:rsidRDefault="00105A59" w:rsidP="0091245F">
            <w:pPr>
              <w:pStyle w:val="af1"/>
              <w:rPr>
                <w:rFonts w:ascii="Times New Roman" w:hAnsi="Times New Roman" w:cs="Times New Roman"/>
                <w:b/>
                <w:sz w:val="28"/>
                <w:szCs w:val="28"/>
              </w:rPr>
            </w:pPr>
            <w:r>
              <w:rPr>
                <w:rFonts w:ascii="Times New Roman" w:hAnsi="Times New Roman" w:cs="Times New Roman"/>
                <w:sz w:val="28"/>
                <w:szCs w:val="28"/>
              </w:rPr>
              <w:t>от «21» декабря</w:t>
            </w:r>
            <w:r w:rsidR="00E6683F" w:rsidRPr="00D32A94">
              <w:rPr>
                <w:rFonts w:ascii="Times New Roman" w:hAnsi="Times New Roman" w:cs="Times New Roman"/>
                <w:sz w:val="28"/>
                <w:szCs w:val="28"/>
              </w:rPr>
              <w:t xml:space="preserve"> 2021 г.</w:t>
            </w:r>
          </w:p>
        </w:tc>
        <w:tc>
          <w:tcPr>
            <w:tcW w:w="4536" w:type="dxa"/>
          </w:tcPr>
          <w:p w:rsidR="00E6683F" w:rsidRPr="00D32A94" w:rsidRDefault="00E6683F" w:rsidP="0091245F">
            <w:pPr>
              <w:pStyle w:val="af1"/>
              <w:rPr>
                <w:rFonts w:ascii="Times New Roman" w:hAnsi="Times New Roman" w:cs="Times New Roman"/>
                <w:sz w:val="28"/>
                <w:szCs w:val="28"/>
              </w:rPr>
            </w:pPr>
            <w:r w:rsidRPr="00D32A94">
              <w:rPr>
                <w:rFonts w:ascii="Times New Roman" w:hAnsi="Times New Roman" w:cs="Times New Roman"/>
                <w:sz w:val="28"/>
                <w:szCs w:val="28"/>
              </w:rPr>
              <w:t>УТВЕРЖДАЮ</w:t>
            </w:r>
          </w:p>
          <w:p w:rsidR="00E6683F" w:rsidRPr="00D32A94" w:rsidRDefault="00E6683F" w:rsidP="0091245F">
            <w:pPr>
              <w:pStyle w:val="af1"/>
              <w:rPr>
                <w:rFonts w:ascii="Times New Roman" w:hAnsi="Times New Roman" w:cs="Times New Roman"/>
                <w:sz w:val="28"/>
                <w:szCs w:val="28"/>
              </w:rPr>
            </w:pPr>
            <w:r w:rsidRPr="00D32A94">
              <w:rPr>
                <w:rFonts w:ascii="Times New Roman" w:hAnsi="Times New Roman" w:cs="Times New Roman"/>
                <w:sz w:val="28"/>
                <w:szCs w:val="28"/>
              </w:rPr>
              <w:t>Директор МБУ ДО «ДТДиМ им. И.Х. Садыкова» НМР РТ</w:t>
            </w:r>
          </w:p>
          <w:p w:rsidR="00E6683F" w:rsidRPr="00D32A94" w:rsidRDefault="00E6683F" w:rsidP="0091245F">
            <w:pPr>
              <w:pStyle w:val="af1"/>
              <w:rPr>
                <w:rFonts w:ascii="Times New Roman" w:hAnsi="Times New Roman" w:cs="Times New Roman"/>
                <w:sz w:val="28"/>
                <w:szCs w:val="28"/>
              </w:rPr>
            </w:pPr>
            <w:r w:rsidRPr="00D32A94">
              <w:rPr>
                <w:rFonts w:ascii="Times New Roman" w:hAnsi="Times New Roman" w:cs="Times New Roman"/>
                <w:sz w:val="28"/>
                <w:szCs w:val="28"/>
              </w:rPr>
              <w:t>_________________Р.Н.Салихзянов</w:t>
            </w:r>
          </w:p>
          <w:p w:rsidR="00E6683F" w:rsidRPr="00D32A94" w:rsidRDefault="00105A59" w:rsidP="0091245F">
            <w:pPr>
              <w:pStyle w:val="af1"/>
              <w:rPr>
                <w:rFonts w:ascii="Times New Roman" w:hAnsi="Times New Roman" w:cs="Times New Roman"/>
                <w:sz w:val="28"/>
                <w:szCs w:val="28"/>
              </w:rPr>
            </w:pPr>
            <w:r>
              <w:rPr>
                <w:rFonts w:ascii="Times New Roman" w:hAnsi="Times New Roman" w:cs="Times New Roman"/>
                <w:sz w:val="28"/>
                <w:szCs w:val="28"/>
              </w:rPr>
              <w:t>Приказ № 377</w:t>
            </w:r>
            <w:r w:rsidR="00E6683F" w:rsidRPr="00D32A94">
              <w:rPr>
                <w:rFonts w:ascii="Times New Roman" w:hAnsi="Times New Roman" w:cs="Times New Roman"/>
                <w:sz w:val="28"/>
                <w:szCs w:val="28"/>
              </w:rPr>
              <w:t xml:space="preserve"> </w:t>
            </w:r>
          </w:p>
          <w:p w:rsidR="00E6683F" w:rsidRPr="00D32A94" w:rsidRDefault="0091245F" w:rsidP="0091245F">
            <w:pPr>
              <w:pStyle w:val="af1"/>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0" distR="0" simplePos="0" relativeHeight="251661312" behindDoc="0" locked="0" layoutInCell="1" allowOverlap="1">
                  <wp:simplePos x="0" y="0"/>
                  <wp:positionH relativeFrom="page">
                    <wp:posOffset>62865</wp:posOffset>
                  </wp:positionH>
                  <wp:positionV relativeFrom="paragraph">
                    <wp:posOffset>-494665</wp:posOffset>
                  </wp:positionV>
                  <wp:extent cx="1323975" cy="314325"/>
                  <wp:effectExtent l="19050" t="0" r="0" b="0"/>
                  <wp:wrapNone/>
                  <wp:docPr id="12"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8" cstate="print"/>
                          <a:stretch>
                            <a:fillRect/>
                          </a:stretch>
                        </pic:blipFill>
                        <pic:spPr>
                          <a:xfrm>
                            <a:off x="0" y="0"/>
                            <a:ext cx="1323975" cy="314325"/>
                          </a:xfrm>
                          <a:prstGeom prst="rect">
                            <a:avLst/>
                          </a:prstGeom>
                        </pic:spPr>
                      </pic:pic>
                    </a:graphicData>
                  </a:graphic>
                </wp:anchor>
              </w:drawing>
            </w:r>
            <w:r w:rsidR="00105A59">
              <w:rPr>
                <w:rFonts w:ascii="Times New Roman" w:hAnsi="Times New Roman" w:cs="Times New Roman"/>
                <w:sz w:val="28"/>
                <w:szCs w:val="28"/>
              </w:rPr>
              <w:t>от «30» декабря</w:t>
            </w:r>
            <w:r w:rsidR="00E6683F" w:rsidRPr="00D32A94">
              <w:rPr>
                <w:rFonts w:ascii="Times New Roman" w:hAnsi="Times New Roman" w:cs="Times New Roman"/>
                <w:sz w:val="28"/>
                <w:szCs w:val="28"/>
              </w:rPr>
              <w:t xml:space="preserve"> 2021 г.</w:t>
            </w:r>
          </w:p>
        </w:tc>
      </w:tr>
      <w:tr w:rsidR="00E6683F" w:rsidRPr="00D32A94" w:rsidTr="0091245F">
        <w:tc>
          <w:tcPr>
            <w:tcW w:w="5070" w:type="dxa"/>
          </w:tcPr>
          <w:p w:rsidR="00DD7F24" w:rsidRDefault="00DD7F24" w:rsidP="00DD7F24">
            <w:pPr>
              <w:pStyle w:val="af1"/>
              <w:rPr>
                <w:rFonts w:ascii="Times New Roman" w:hAnsi="Times New Roman" w:cs="Times New Roman"/>
                <w:sz w:val="28"/>
                <w:szCs w:val="28"/>
              </w:rPr>
            </w:pPr>
          </w:p>
          <w:p w:rsidR="00DD7F24" w:rsidRPr="00D32A94" w:rsidRDefault="00DD7F24" w:rsidP="00DD7F24">
            <w:pPr>
              <w:pStyle w:val="af1"/>
              <w:rPr>
                <w:rFonts w:ascii="Times New Roman" w:hAnsi="Times New Roman" w:cs="Times New Roman"/>
                <w:b/>
                <w:sz w:val="28"/>
                <w:szCs w:val="28"/>
              </w:rPr>
            </w:pPr>
            <w:r w:rsidRPr="00D32A94">
              <w:rPr>
                <w:rFonts w:ascii="Times New Roman" w:hAnsi="Times New Roman" w:cs="Times New Roman"/>
                <w:sz w:val="28"/>
                <w:szCs w:val="28"/>
              </w:rPr>
              <w:t>СОГЛАСОВАНО</w:t>
            </w:r>
          </w:p>
          <w:p w:rsidR="00DD7F24" w:rsidRPr="00D32A94" w:rsidRDefault="00DD7F24" w:rsidP="00DD7F24">
            <w:pPr>
              <w:pStyle w:val="af1"/>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63360" behindDoc="1" locked="0" layoutInCell="1" allowOverlap="1">
                  <wp:simplePos x="0" y="0"/>
                  <wp:positionH relativeFrom="column">
                    <wp:posOffset>64770</wp:posOffset>
                  </wp:positionH>
                  <wp:positionV relativeFrom="paragraph">
                    <wp:posOffset>371475</wp:posOffset>
                  </wp:positionV>
                  <wp:extent cx="838200" cy="619125"/>
                  <wp:effectExtent l="19050" t="0" r="0" b="0"/>
                  <wp:wrapNone/>
                  <wp:docPr id="7" name="Рисунок 1" descr="D:\Desktop\Борисов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Борисова.JPG"/>
                          <pic:cNvPicPr>
                            <a:picLocks noChangeAspect="1" noChangeArrowheads="1"/>
                          </pic:cNvPicPr>
                        </pic:nvPicPr>
                        <pic:blipFill>
                          <a:blip r:embed="rId9" cstate="print"/>
                          <a:srcRect l="11224" t="3061" r="73063" b="88776"/>
                          <a:stretch>
                            <a:fillRect/>
                          </a:stretch>
                        </pic:blipFill>
                        <pic:spPr bwMode="auto">
                          <a:xfrm>
                            <a:off x="0" y="0"/>
                            <a:ext cx="838200" cy="619125"/>
                          </a:xfrm>
                          <a:prstGeom prst="rect">
                            <a:avLst/>
                          </a:prstGeom>
                          <a:noFill/>
                        </pic:spPr>
                      </pic:pic>
                    </a:graphicData>
                  </a:graphic>
                </wp:anchor>
              </w:drawing>
            </w:r>
            <w:r w:rsidRPr="00D32A94">
              <w:rPr>
                <w:rFonts w:ascii="Times New Roman" w:hAnsi="Times New Roman" w:cs="Times New Roman"/>
                <w:sz w:val="28"/>
                <w:szCs w:val="28"/>
              </w:rPr>
              <w:t>Председатель профсоюзного комитета МБУ ДО «ДТДиМ им. И.Х. Садыкова» НМР РТ</w:t>
            </w:r>
          </w:p>
          <w:p w:rsidR="00DD7F24" w:rsidRPr="00D32A94" w:rsidRDefault="00DD7F24" w:rsidP="00DD7F24">
            <w:pPr>
              <w:pStyle w:val="af1"/>
              <w:rPr>
                <w:rFonts w:ascii="Times New Roman" w:hAnsi="Times New Roman" w:cs="Times New Roman"/>
                <w:b/>
                <w:sz w:val="28"/>
                <w:szCs w:val="28"/>
              </w:rPr>
            </w:pPr>
            <w:r w:rsidRPr="00D32A94">
              <w:rPr>
                <w:rFonts w:ascii="Times New Roman" w:hAnsi="Times New Roman" w:cs="Times New Roman"/>
                <w:sz w:val="28"/>
                <w:szCs w:val="28"/>
              </w:rPr>
              <w:t xml:space="preserve">__________ / </w:t>
            </w:r>
            <w:r w:rsidRPr="00D32A94">
              <w:rPr>
                <w:rFonts w:ascii="Times New Roman" w:hAnsi="Times New Roman" w:cs="Times New Roman"/>
                <w:sz w:val="28"/>
                <w:szCs w:val="28"/>
                <w:u w:val="single"/>
              </w:rPr>
              <w:t>Борисова Э.Ф.</w:t>
            </w:r>
          </w:p>
          <w:p w:rsidR="00DD7F24" w:rsidRPr="00D32A94" w:rsidRDefault="00105A59" w:rsidP="00DD7F24">
            <w:pPr>
              <w:pStyle w:val="af1"/>
              <w:rPr>
                <w:rFonts w:ascii="Times New Roman" w:hAnsi="Times New Roman" w:cs="Times New Roman"/>
                <w:b/>
                <w:sz w:val="28"/>
                <w:szCs w:val="28"/>
              </w:rPr>
            </w:pPr>
            <w:r>
              <w:rPr>
                <w:rFonts w:ascii="Times New Roman" w:hAnsi="Times New Roman" w:cs="Times New Roman"/>
                <w:sz w:val="28"/>
                <w:szCs w:val="28"/>
              </w:rPr>
              <w:t>« 21</w:t>
            </w:r>
            <w:r w:rsidR="00DD7F24" w:rsidRPr="00C93A3C">
              <w:rPr>
                <w:rFonts w:ascii="Times New Roman" w:hAnsi="Times New Roman" w:cs="Times New Roman"/>
                <w:sz w:val="28"/>
                <w:szCs w:val="28"/>
              </w:rPr>
              <w:t>»</w:t>
            </w:r>
            <w:r>
              <w:rPr>
                <w:rFonts w:ascii="Times New Roman" w:hAnsi="Times New Roman" w:cs="Times New Roman"/>
                <w:sz w:val="28"/>
                <w:szCs w:val="28"/>
              </w:rPr>
              <w:t xml:space="preserve">  декабря</w:t>
            </w:r>
            <w:r w:rsidR="00DD7F24" w:rsidRPr="00D32A94">
              <w:rPr>
                <w:rFonts w:ascii="Times New Roman" w:hAnsi="Times New Roman" w:cs="Times New Roman"/>
                <w:sz w:val="28"/>
                <w:szCs w:val="28"/>
              </w:rPr>
              <w:t xml:space="preserve"> 2021 г.</w:t>
            </w:r>
          </w:p>
          <w:p w:rsidR="00E6683F" w:rsidRPr="00D32A94" w:rsidRDefault="00E6683F" w:rsidP="00DD7F24">
            <w:pPr>
              <w:pStyle w:val="af1"/>
              <w:rPr>
                <w:rFonts w:ascii="Times New Roman" w:hAnsi="Times New Roman" w:cs="Times New Roman"/>
                <w:b/>
                <w:sz w:val="28"/>
                <w:szCs w:val="28"/>
              </w:rPr>
            </w:pPr>
          </w:p>
        </w:tc>
        <w:tc>
          <w:tcPr>
            <w:tcW w:w="4536" w:type="dxa"/>
          </w:tcPr>
          <w:p w:rsidR="00E6683F" w:rsidRPr="00D32A94" w:rsidRDefault="00E6683F" w:rsidP="0091245F">
            <w:pPr>
              <w:pStyle w:val="af1"/>
              <w:rPr>
                <w:rFonts w:ascii="Times New Roman" w:hAnsi="Times New Roman" w:cs="Times New Roman"/>
                <w:sz w:val="28"/>
                <w:szCs w:val="28"/>
              </w:rPr>
            </w:pPr>
          </w:p>
        </w:tc>
      </w:tr>
    </w:tbl>
    <w:p w:rsidR="00E6683F" w:rsidRPr="00DC5BA6" w:rsidRDefault="00E6683F" w:rsidP="00E6683F">
      <w:pPr>
        <w:widowControl w:val="0"/>
        <w:autoSpaceDE w:val="0"/>
        <w:autoSpaceDN w:val="0"/>
        <w:adjustRightInd w:val="0"/>
        <w:spacing w:before="108" w:after="108" w:line="240" w:lineRule="auto"/>
        <w:jc w:val="center"/>
        <w:outlineLvl w:val="0"/>
        <w:rPr>
          <w:rFonts w:ascii="Times New Roman" w:eastAsiaTheme="minorEastAsia" w:hAnsi="Times New Roman" w:cs="Times New Roman"/>
          <w:b/>
          <w:bCs/>
          <w:color w:val="26282F"/>
          <w:sz w:val="27"/>
          <w:szCs w:val="27"/>
          <w:lang w:eastAsia="ru-RU"/>
        </w:rPr>
      </w:pPr>
    </w:p>
    <w:bookmarkEnd w:id="0"/>
    <w:p w:rsidR="00105A59" w:rsidRPr="002F40EC" w:rsidRDefault="00105A59" w:rsidP="00105A59">
      <w:pPr>
        <w:widowControl w:val="0"/>
        <w:autoSpaceDE w:val="0"/>
        <w:autoSpaceDN w:val="0"/>
        <w:adjustRightInd w:val="0"/>
        <w:spacing w:after="0" w:line="240" w:lineRule="auto"/>
        <w:jc w:val="center"/>
        <w:rPr>
          <w:rFonts w:ascii="Times New Roman" w:eastAsiaTheme="minorEastAsia" w:hAnsi="Times New Roman" w:cs="Times New Roman"/>
          <w:b/>
          <w:bCs/>
          <w:sz w:val="28"/>
          <w:szCs w:val="28"/>
          <w:lang w:eastAsia="ru-RU"/>
        </w:rPr>
      </w:pPr>
      <w:r w:rsidRPr="002F40EC">
        <w:rPr>
          <w:rFonts w:ascii="Times New Roman" w:eastAsiaTheme="minorEastAsia" w:hAnsi="Times New Roman" w:cs="Times New Roman"/>
          <w:b/>
          <w:bCs/>
          <w:sz w:val="27"/>
          <w:szCs w:val="27"/>
          <w:lang w:eastAsia="ru-RU"/>
        </w:rPr>
        <w:t>ПОЛОЖЕНИЕ</w:t>
      </w:r>
      <w:r w:rsidRPr="002F40EC">
        <w:rPr>
          <w:rFonts w:ascii="Times New Roman" w:eastAsiaTheme="minorEastAsia" w:hAnsi="Times New Roman" w:cs="Times New Roman"/>
          <w:b/>
          <w:bCs/>
          <w:sz w:val="27"/>
          <w:szCs w:val="27"/>
          <w:lang w:eastAsia="ru-RU"/>
        </w:rPr>
        <w:br/>
      </w:r>
      <w:r w:rsidRPr="002F40EC">
        <w:rPr>
          <w:rFonts w:ascii="Times New Roman" w:eastAsiaTheme="minorEastAsia" w:hAnsi="Times New Roman" w:cs="Times New Roman"/>
          <w:b/>
          <w:bCs/>
          <w:sz w:val="28"/>
          <w:szCs w:val="28"/>
          <w:lang w:eastAsia="ru-RU"/>
        </w:rPr>
        <w:t xml:space="preserve">об условиях оплаты труда работников </w:t>
      </w:r>
    </w:p>
    <w:p w:rsidR="00105A59" w:rsidRPr="002F40EC" w:rsidRDefault="00105A59" w:rsidP="00105A59">
      <w:pPr>
        <w:pStyle w:val="31"/>
        <w:tabs>
          <w:tab w:val="left" w:pos="952"/>
        </w:tabs>
        <w:spacing w:after="0"/>
        <w:rPr>
          <w:rStyle w:val="33"/>
          <w:b/>
          <w:sz w:val="28"/>
          <w:szCs w:val="28"/>
        </w:rPr>
      </w:pPr>
      <w:bookmarkStart w:id="1" w:name="sub_301"/>
      <w:r w:rsidRPr="002F40EC">
        <w:rPr>
          <w:rStyle w:val="312pt"/>
          <w:b/>
          <w:sz w:val="28"/>
          <w:szCs w:val="28"/>
        </w:rPr>
        <w:t>МБУ ДО</w:t>
      </w:r>
      <w:r w:rsidRPr="002F40EC">
        <w:rPr>
          <w:rStyle w:val="32"/>
          <w:b/>
          <w:sz w:val="28"/>
          <w:szCs w:val="28"/>
        </w:rPr>
        <w:t xml:space="preserve"> </w:t>
      </w:r>
      <w:r w:rsidRPr="002F40EC">
        <w:rPr>
          <w:rStyle w:val="33"/>
          <w:b/>
          <w:sz w:val="28"/>
          <w:szCs w:val="28"/>
        </w:rPr>
        <w:t>«ДТДиМ им. И.Х.Садыкова» НМР РТ</w:t>
      </w:r>
    </w:p>
    <w:p w:rsidR="00105A59" w:rsidRPr="002F40EC" w:rsidRDefault="00105A59" w:rsidP="00105A59">
      <w:pPr>
        <w:widowControl w:val="0"/>
        <w:autoSpaceDE w:val="0"/>
        <w:autoSpaceDN w:val="0"/>
        <w:adjustRightInd w:val="0"/>
        <w:spacing w:before="108" w:after="108" w:line="240" w:lineRule="auto"/>
        <w:jc w:val="center"/>
        <w:outlineLvl w:val="0"/>
        <w:rPr>
          <w:rFonts w:ascii="Times New Roman" w:eastAsiaTheme="minorEastAsia" w:hAnsi="Times New Roman" w:cs="Times New Roman"/>
          <w:b/>
          <w:bCs/>
          <w:sz w:val="28"/>
          <w:szCs w:val="28"/>
          <w:lang w:eastAsia="ru-RU"/>
        </w:rPr>
      </w:pPr>
    </w:p>
    <w:p w:rsidR="00105A59" w:rsidRPr="002F40EC" w:rsidRDefault="00105A59" w:rsidP="00105A59">
      <w:pPr>
        <w:widowControl w:val="0"/>
        <w:autoSpaceDE w:val="0"/>
        <w:autoSpaceDN w:val="0"/>
        <w:adjustRightInd w:val="0"/>
        <w:spacing w:before="108" w:after="108" w:line="240" w:lineRule="auto"/>
        <w:jc w:val="center"/>
        <w:outlineLvl w:val="0"/>
        <w:rPr>
          <w:rFonts w:ascii="Times New Roman" w:eastAsiaTheme="minorEastAsia" w:hAnsi="Times New Roman" w:cs="Times New Roman"/>
          <w:b/>
          <w:bCs/>
          <w:sz w:val="28"/>
          <w:szCs w:val="28"/>
          <w:lang w:eastAsia="ru-RU"/>
        </w:rPr>
      </w:pPr>
      <w:r w:rsidRPr="002F40EC">
        <w:rPr>
          <w:rFonts w:ascii="Times New Roman" w:eastAsiaTheme="minorEastAsia" w:hAnsi="Times New Roman" w:cs="Times New Roman"/>
          <w:b/>
          <w:bCs/>
          <w:sz w:val="28"/>
          <w:szCs w:val="28"/>
          <w:lang w:eastAsia="ru-RU"/>
        </w:rPr>
        <w:t>1. Общие положения</w:t>
      </w:r>
    </w:p>
    <w:bookmarkEnd w:id="1"/>
    <w:p w:rsidR="00105A59" w:rsidRPr="002F40EC" w:rsidRDefault="00105A59" w:rsidP="00105A59">
      <w:pPr>
        <w:pStyle w:val="af3"/>
        <w:spacing w:before="0" w:line="312" w:lineRule="exact"/>
        <w:ind w:right="20" w:firstLine="680"/>
      </w:pPr>
      <w:r w:rsidRPr="002F40EC">
        <w:rPr>
          <w:rFonts w:eastAsiaTheme="minorEastAsia"/>
          <w:bCs/>
        </w:rPr>
        <w:t xml:space="preserve">1.1.Настоящее Положение об условиях оплаты труда работников муниципального бюджетного учреждения дополнительного образования «Дворец творчества детей и молодежи имени И.Х.Садыкова»  Нижнекамского муниципального района Республики Татарстан (далее - Положение) разработано в соответствии: </w:t>
      </w:r>
      <w:r w:rsidRPr="002F40EC">
        <w:rPr>
          <w:rFonts w:eastAsiaTheme="minorEastAsia"/>
        </w:rPr>
        <w:t>Трудовым Кодексом РФ; Федеральным законом «Об образовании в Российской Федерации»; Законом Республики Татарстан «Об образовании»;</w:t>
      </w:r>
      <w:r w:rsidRPr="002F40EC">
        <w:rPr>
          <w:rFonts w:eastAsiaTheme="minorEastAsia"/>
          <w:bCs/>
        </w:rPr>
        <w:t xml:space="preserve"> Постановлением Кабинета Министров Республики Татарстан от 31 мая 2018 г. N 412 «Об условиях оплаты труда работников государственных образовательных организаций Республики Татарстан»</w:t>
      </w:r>
      <w:r w:rsidRPr="002F40EC">
        <w:t xml:space="preserve"> (с изменениями, внесенными постанов</w:t>
      </w:r>
      <w:r w:rsidRPr="002F40EC">
        <w:softHyphen/>
        <w:t>лениями Кабинета Министров Республики Татарстан от 31.10.2018 № 965, от</w:t>
      </w:r>
    </w:p>
    <w:p w:rsidR="00105A59" w:rsidRPr="002F40EC" w:rsidRDefault="00105A59" w:rsidP="00105A59">
      <w:pPr>
        <w:pStyle w:val="af1"/>
        <w:jc w:val="both"/>
        <w:rPr>
          <w:rFonts w:ascii="Times New Roman" w:hAnsi="Times New Roman" w:cs="Times New Roman"/>
          <w:sz w:val="28"/>
          <w:szCs w:val="28"/>
        </w:rPr>
      </w:pPr>
      <w:r w:rsidRPr="002F40EC">
        <w:rPr>
          <w:rFonts w:ascii="Times New Roman" w:hAnsi="Times New Roman" w:cs="Times New Roman"/>
          <w:sz w:val="28"/>
          <w:szCs w:val="28"/>
        </w:rPr>
        <w:t>№ 1262, от 06.05.2019 № 380, от 11.07.2019 № 565, от 28.08.2019 № 714, от№ 1008, от 30.12.2019 № 1278, от 16.04.2020 № 294, от 21.05.2020 № 413, от 01.09.2020 № 772, от 23.10.2020 № 954, от 26.07.2021 № 645, от 30.10 2021 №1030)</w:t>
      </w:r>
      <w:r w:rsidRPr="002F40EC">
        <w:rPr>
          <w:rFonts w:ascii="Times New Roman" w:eastAsiaTheme="minorEastAsia" w:hAnsi="Times New Roman" w:cs="Times New Roman"/>
          <w:bCs/>
          <w:sz w:val="28"/>
          <w:szCs w:val="28"/>
          <w:lang w:eastAsia="ru-RU"/>
        </w:rPr>
        <w:t xml:space="preserve">, Постановлением Руководителя Исполнительного комитета Нижнекамского муниципального района №815 от 12.09.2018г. «Об утверждении Положений об условиях оплаты труда работников муниципальных образовательных организаций Нижнекамского муниципального района Республики Татарстан» </w:t>
      </w:r>
      <w:r w:rsidRPr="002F40EC">
        <w:rPr>
          <w:rFonts w:ascii="Times New Roman" w:eastAsiaTheme="minorEastAsia" w:hAnsi="Times New Roman" w:cs="Times New Roman"/>
          <w:sz w:val="28"/>
          <w:szCs w:val="28"/>
          <w:lang w:eastAsia="ru-RU"/>
        </w:rPr>
        <w:t>; Уставом</w:t>
      </w:r>
      <w:r w:rsidRPr="002F40EC">
        <w:rPr>
          <w:rFonts w:ascii="Times New Roman" w:eastAsiaTheme="minorEastAsia" w:hAnsi="Times New Roman" w:cs="Times New Roman"/>
          <w:bCs/>
          <w:sz w:val="28"/>
          <w:szCs w:val="28"/>
          <w:lang w:eastAsia="ru-RU"/>
        </w:rPr>
        <w:t xml:space="preserve"> муниципального бюджетного учреждения дополнительного образования «Дворец творчества детей и молодежи  имени И.Х.Садыкова» Нижнекамского муниципального района Республики Татарстан (далее -</w:t>
      </w:r>
      <w:r w:rsidRPr="002F40EC">
        <w:rPr>
          <w:rFonts w:ascii="Times New Roman" w:eastAsiaTheme="minorEastAsia" w:hAnsi="Times New Roman" w:cs="Times New Roman"/>
          <w:sz w:val="28"/>
          <w:szCs w:val="28"/>
          <w:lang w:eastAsia="ru-RU"/>
        </w:rPr>
        <w:t xml:space="preserve"> ДТДиМ имени И.Х.Садыкова</w:t>
      </w:r>
      <w:r w:rsidRPr="002F40EC">
        <w:rPr>
          <w:rFonts w:ascii="Times New Roman" w:eastAsiaTheme="minorEastAsia" w:hAnsi="Times New Roman" w:cs="Times New Roman"/>
          <w:bCs/>
          <w:sz w:val="28"/>
          <w:szCs w:val="28"/>
          <w:lang w:eastAsia="ru-RU"/>
        </w:rPr>
        <w:t xml:space="preserve"> ); </w:t>
      </w:r>
      <w:r w:rsidRPr="002F40EC">
        <w:rPr>
          <w:rFonts w:ascii="Times New Roman" w:eastAsiaTheme="minorEastAsia" w:hAnsi="Times New Roman" w:cs="Times New Roman"/>
          <w:sz w:val="28"/>
          <w:szCs w:val="28"/>
          <w:lang w:eastAsia="ru-RU"/>
        </w:rPr>
        <w:t xml:space="preserve">Коллективным договором ДТДиМ имени И.Х.Садыкова  </w:t>
      </w:r>
      <w:r w:rsidRPr="002F40EC">
        <w:rPr>
          <w:rFonts w:ascii="Times New Roman" w:eastAsiaTheme="minorEastAsia" w:hAnsi="Times New Roman" w:cs="Times New Roman"/>
          <w:bCs/>
          <w:sz w:val="28"/>
          <w:szCs w:val="28"/>
          <w:lang w:eastAsia="ru-RU"/>
        </w:rPr>
        <w:t xml:space="preserve"> и определяет порядок формирования окладов работников, условия и размеры выплат компенсационного и стимулирующего характера, а также критерии их установления. </w:t>
      </w:r>
    </w:p>
    <w:p w:rsidR="00105A59" w:rsidRPr="002F40EC" w:rsidRDefault="00105A59" w:rsidP="00105A59">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bookmarkStart w:id="2" w:name="sub_312"/>
      <w:r w:rsidRPr="002F40EC">
        <w:rPr>
          <w:rFonts w:ascii="Times New Roman" w:eastAsiaTheme="minorEastAsia" w:hAnsi="Times New Roman" w:cs="Times New Roman"/>
          <w:sz w:val="28"/>
          <w:szCs w:val="28"/>
          <w:lang w:eastAsia="ru-RU"/>
        </w:rPr>
        <w:t>1.2. В настоящем Положении используются следующие понятия и определения:</w:t>
      </w:r>
    </w:p>
    <w:bookmarkEnd w:id="2"/>
    <w:p w:rsidR="00105A59" w:rsidRPr="002F40EC" w:rsidRDefault="00105A59" w:rsidP="00105A59">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r w:rsidRPr="002F40EC">
        <w:rPr>
          <w:rFonts w:ascii="Times New Roman" w:eastAsiaTheme="minorEastAsia" w:hAnsi="Times New Roman" w:cs="Times New Roman"/>
          <w:b/>
          <w:bCs/>
          <w:sz w:val="28"/>
          <w:szCs w:val="28"/>
          <w:lang w:eastAsia="ru-RU"/>
        </w:rPr>
        <w:lastRenderedPageBreak/>
        <w:t>система оплаты труда</w:t>
      </w:r>
      <w:r w:rsidRPr="002F40EC">
        <w:rPr>
          <w:rFonts w:ascii="Times New Roman" w:eastAsiaTheme="minorEastAsia" w:hAnsi="Times New Roman" w:cs="Times New Roman"/>
          <w:sz w:val="28"/>
          <w:szCs w:val="28"/>
          <w:lang w:eastAsia="ru-RU"/>
        </w:rPr>
        <w:t xml:space="preserve"> - совокупность норм, определяющих условия </w:t>
      </w:r>
    </w:p>
    <w:p w:rsidR="00105A59" w:rsidRPr="002F40EC" w:rsidRDefault="00105A59" w:rsidP="00105A59">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r w:rsidRPr="002F40EC">
        <w:rPr>
          <w:rFonts w:ascii="Times New Roman" w:eastAsiaTheme="minorEastAsia" w:hAnsi="Times New Roman" w:cs="Times New Roman"/>
          <w:sz w:val="28"/>
          <w:szCs w:val="28"/>
          <w:lang w:eastAsia="ru-RU"/>
        </w:rPr>
        <w:t>и размеры оплаты труда работников, включая размеры базовых (должностных окладов), а также выплаты компенсационного и стимулирующего характера, установленные в соответствии с федеральным законодательством и иными нормативными правовыми актами Российской Федерации и Республики Татарстан;</w:t>
      </w:r>
    </w:p>
    <w:p w:rsidR="00105A59" w:rsidRPr="002F40EC" w:rsidRDefault="00105A59" w:rsidP="00105A59">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r w:rsidRPr="002F40EC">
        <w:rPr>
          <w:rFonts w:ascii="Times New Roman" w:eastAsiaTheme="minorEastAsia" w:hAnsi="Times New Roman" w:cs="Times New Roman"/>
          <w:b/>
          <w:bCs/>
          <w:sz w:val="28"/>
          <w:szCs w:val="28"/>
          <w:lang w:eastAsia="ru-RU"/>
        </w:rPr>
        <w:t>базовый оклад</w:t>
      </w:r>
      <w:r w:rsidRPr="002F40EC">
        <w:rPr>
          <w:rFonts w:ascii="Times New Roman" w:eastAsiaTheme="minorEastAsia" w:hAnsi="Times New Roman" w:cs="Times New Roman"/>
          <w:sz w:val="28"/>
          <w:szCs w:val="28"/>
          <w:lang w:eastAsia="ru-RU"/>
        </w:rPr>
        <w:t xml:space="preserve"> - оклад, ставка заработной платы работника организации, установленных ему за исполнение трудовых (должностных) обязанностей за календарный месяц либо за норму труда (норму часов педагогической работы в неделю (в год) за ставку заработной платы) в зависимости от сложности выполняемых работ без учета выплат стимулирующего и компенсационного характера;</w:t>
      </w:r>
    </w:p>
    <w:p w:rsidR="00105A59" w:rsidRPr="002F40EC" w:rsidRDefault="00105A59" w:rsidP="00105A59">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r w:rsidRPr="002F40EC">
        <w:rPr>
          <w:rFonts w:ascii="Times New Roman" w:eastAsiaTheme="minorEastAsia" w:hAnsi="Times New Roman" w:cs="Times New Roman"/>
          <w:b/>
          <w:bCs/>
          <w:sz w:val="28"/>
          <w:szCs w:val="28"/>
          <w:lang w:eastAsia="ru-RU"/>
        </w:rPr>
        <w:t>должностной оклад</w:t>
      </w:r>
      <w:r w:rsidRPr="002F40EC">
        <w:rPr>
          <w:rFonts w:ascii="Times New Roman" w:eastAsiaTheme="minorEastAsia" w:hAnsi="Times New Roman" w:cs="Times New Roman"/>
          <w:sz w:val="28"/>
          <w:szCs w:val="28"/>
          <w:lang w:eastAsia="ru-RU"/>
        </w:rPr>
        <w:t xml:space="preserve"> - фиксированный размер оплаты труда работника за исполнение трудовых (должностных) обязанностей определенной сложности за календарный месяц за фактически отработанное время без учета компенсационных и стимулирующих выплат;</w:t>
      </w:r>
    </w:p>
    <w:p w:rsidR="00105A59" w:rsidRPr="002F40EC" w:rsidRDefault="00105A59" w:rsidP="00105A59">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r w:rsidRPr="002F40EC">
        <w:rPr>
          <w:rFonts w:ascii="Times New Roman" w:eastAsiaTheme="minorEastAsia" w:hAnsi="Times New Roman" w:cs="Times New Roman"/>
          <w:b/>
          <w:bCs/>
          <w:sz w:val="28"/>
          <w:szCs w:val="28"/>
          <w:lang w:eastAsia="ru-RU"/>
        </w:rPr>
        <w:t>заработная плата (оплата труда работника)</w:t>
      </w:r>
      <w:r w:rsidRPr="002F40EC">
        <w:rPr>
          <w:rFonts w:ascii="Times New Roman" w:eastAsiaTheme="minorEastAsia" w:hAnsi="Times New Roman" w:cs="Times New Roman"/>
          <w:sz w:val="28"/>
          <w:szCs w:val="28"/>
          <w:lang w:eastAsia="ru-RU"/>
        </w:rPr>
        <w:t xml:space="preserve"> - вознаграждение за труд в зависимости от квалификации работника, сложности, количества, качества и условий выполняемой работы, включая компенсационные и стимулирующие выплаты;</w:t>
      </w:r>
    </w:p>
    <w:p w:rsidR="00105A59" w:rsidRPr="002F40EC" w:rsidRDefault="00105A59" w:rsidP="00105A59">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r w:rsidRPr="002F40EC">
        <w:rPr>
          <w:rFonts w:ascii="Times New Roman" w:eastAsiaTheme="minorEastAsia" w:hAnsi="Times New Roman" w:cs="Times New Roman"/>
          <w:b/>
          <w:bCs/>
          <w:sz w:val="28"/>
          <w:szCs w:val="28"/>
          <w:lang w:eastAsia="ru-RU"/>
        </w:rPr>
        <w:t>выплаты компенсационного характера</w:t>
      </w:r>
      <w:r w:rsidRPr="002F40EC">
        <w:rPr>
          <w:rFonts w:ascii="Times New Roman" w:eastAsiaTheme="minorEastAsia" w:hAnsi="Times New Roman" w:cs="Times New Roman"/>
          <w:sz w:val="28"/>
          <w:szCs w:val="28"/>
          <w:lang w:eastAsia="ru-RU"/>
        </w:rPr>
        <w:t xml:space="preserve"> - доплаты и надбавки компенсационного характера, в том числе за работу в условиях, отклоняющихся от нормальных, и иные выплаты компенсационного характера;</w:t>
      </w:r>
    </w:p>
    <w:p w:rsidR="00105A59" w:rsidRPr="002F40EC" w:rsidRDefault="00105A59" w:rsidP="00105A59">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r w:rsidRPr="002F40EC">
        <w:rPr>
          <w:rFonts w:ascii="Times New Roman" w:eastAsiaTheme="minorEastAsia" w:hAnsi="Times New Roman" w:cs="Times New Roman"/>
          <w:b/>
          <w:bCs/>
          <w:sz w:val="28"/>
          <w:szCs w:val="28"/>
          <w:lang w:eastAsia="ru-RU"/>
        </w:rPr>
        <w:t>выплаты стимулирующего характера</w:t>
      </w:r>
      <w:r w:rsidRPr="002F40EC">
        <w:rPr>
          <w:rFonts w:ascii="Times New Roman" w:eastAsiaTheme="minorEastAsia" w:hAnsi="Times New Roman" w:cs="Times New Roman"/>
          <w:sz w:val="28"/>
          <w:szCs w:val="28"/>
          <w:lang w:eastAsia="ru-RU"/>
        </w:rPr>
        <w:t xml:space="preserve"> - доплаты и надбавки стимулирующего характера, премии и иные поощрительные выплаты.</w:t>
      </w:r>
    </w:p>
    <w:p w:rsidR="00105A59" w:rsidRPr="002F40EC" w:rsidRDefault="00105A59" w:rsidP="00105A59">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bookmarkStart w:id="3" w:name="sub_313"/>
      <w:r w:rsidRPr="002F40EC">
        <w:rPr>
          <w:rFonts w:ascii="Times New Roman" w:eastAsiaTheme="minorEastAsia" w:hAnsi="Times New Roman" w:cs="Times New Roman"/>
          <w:sz w:val="28"/>
          <w:szCs w:val="28"/>
          <w:lang w:eastAsia="ru-RU"/>
        </w:rPr>
        <w:t>1.3. Заработная плата (оплата труда работника) работников профессиональных квалификационных групп должностей работников образования, работников, занятых в сфере культуры, искусства и кинематографии, работников профессиональных квалификационных групп должностей работников физической культуры и спорта, работников профессиональных квалификационных групп должностей медицинских и фармацевтических работников, работников профессиональных квалификационных групп должностей сельского хозяйства (далее - работники образования, работники культуры, работники физической культуры, медицинские работники, работники сельского хозяйства) в ДТДиМ имени И.Х.Садыкова определяется исходя из:</w:t>
      </w:r>
    </w:p>
    <w:bookmarkEnd w:id="3"/>
    <w:p w:rsidR="00105A59" w:rsidRPr="002F40EC" w:rsidRDefault="00105A59" w:rsidP="00105A59">
      <w:pPr>
        <w:pStyle w:val="af"/>
        <w:numPr>
          <w:ilvl w:val="0"/>
          <w:numId w:val="5"/>
        </w:numPr>
        <w:rPr>
          <w:rFonts w:ascii="Times New Roman" w:hAnsi="Times New Roman" w:cs="Times New Roman"/>
          <w:sz w:val="28"/>
          <w:szCs w:val="28"/>
        </w:rPr>
      </w:pPr>
      <w:r w:rsidRPr="002F40EC">
        <w:rPr>
          <w:rFonts w:ascii="Times New Roman" w:hAnsi="Times New Roman" w:cs="Times New Roman"/>
          <w:sz w:val="28"/>
          <w:szCs w:val="28"/>
        </w:rPr>
        <w:t>должностных окладов;</w:t>
      </w:r>
    </w:p>
    <w:p w:rsidR="00105A59" w:rsidRPr="002F40EC" w:rsidRDefault="00105A59" w:rsidP="00105A59">
      <w:pPr>
        <w:pStyle w:val="af"/>
        <w:numPr>
          <w:ilvl w:val="0"/>
          <w:numId w:val="5"/>
        </w:numPr>
        <w:rPr>
          <w:rFonts w:ascii="Times New Roman" w:hAnsi="Times New Roman" w:cs="Times New Roman"/>
          <w:sz w:val="28"/>
          <w:szCs w:val="28"/>
        </w:rPr>
      </w:pPr>
      <w:r w:rsidRPr="002F40EC">
        <w:rPr>
          <w:rFonts w:ascii="Times New Roman" w:hAnsi="Times New Roman" w:cs="Times New Roman"/>
          <w:sz w:val="28"/>
          <w:szCs w:val="28"/>
        </w:rPr>
        <w:t>выплат стимулирующего характера;</w:t>
      </w:r>
    </w:p>
    <w:p w:rsidR="00105A59" w:rsidRPr="002F40EC" w:rsidRDefault="00105A59" w:rsidP="00105A59">
      <w:pPr>
        <w:pStyle w:val="af"/>
        <w:numPr>
          <w:ilvl w:val="0"/>
          <w:numId w:val="5"/>
        </w:numPr>
        <w:rPr>
          <w:rFonts w:ascii="Times New Roman" w:hAnsi="Times New Roman" w:cs="Times New Roman"/>
          <w:sz w:val="28"/>
          <w:szCs w:val="28"/>
        </w:rPr>
      </w:pPr>
      <w:r w:rsidRPr="002F40EC">
        <w:rPr>
          <w:rFonts w:ascii="Times New Roman" w:hAnsi="Times New Roman" w:cs="Times New Roman"/>
          <w:sz w:val="28"/>
          <w:szCs w:val="28"/>
        </w:rPr>
        <w:t>выплат компенсационного характера.</w:t>
      </w:r>
    </w:p>
    <w:p w:rsidR="00105A59" w:rsidRPr="002F40EC" w:rsidRDefault="00105A59" w:rsidP="00105A59">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bookmarkStart w:id="4" w:name="sub_314"/>
      <w:r w:rsidRPr="002F40EC">
        <w:rPr>
          <w:rFonts w:ascii="Times New Roman" w:eastAsiaTheme="minorEastAsia" w:hAnsi="Times New Roman" w:cs="Times New Roman"/>
          <w:sz w:val="28"/>
          <w:szCs w:val="28"/>
          <w:lang w:eastAsia="ru-RU"/>
        </w:rPr>
        <w:t>1.4. При наступлении у работника права на изменение размера оплаты труда в связи с увеличением стажа работы по профилю, с получением образования или восстановлением документов об образовании, с присвоением квалификационной категории, с присвоением почетного звания, награждением ведомственными знаками отличия, в период пребывания в ежегодном или ином отпуске, в период его временной нетрудоспособности, а также в другие периоды, в течение которых за ним сохраняется средняя заработная плата, изменения размера оплаты его труда осуществляются по окончании указанных периодов.</w:t>
      </w:r>
    </w:p>
    <w:p w:rsidR="00105A59" w:rsidRPr="002F40EC" w:rsidRDefault="00105A59" w:rsidP="00105A59">
      <w:pPr>
        <w:widowControl w:val="0"/>
        <w:autoSpaceDE w:val="0"/>
        <w:autoSpaceDN w:val="0"/>
        <w:adjustRightInd w:val="0"/>
        <w:spacing w:before="108" w:after="108" w:line="240" w:lineRule="auto"/>
        <w:jc w:val="both"/>
        <w:outlineLvl w:val="0"/>
        <w:rPr>
          <w:rFonts w:ascii="Times New Roman" w:eastAsiaTheme="minorEastAsia" w:hAnsi="Times New Roman" w:cs="Times New Roman"/>
          <w:bCs/>
          <w:sz w:val="28"/>
          <w:szCs w:val="28"/>
          <w:lang w:eastAsia="ru-RU"/>
        </w:rPr>
      </w:pPr>
      <w:bookmarkStart w:id="5" w:name="sub_315"/>
      <w:bookmarkEnd w:id="4"/>
      <w:r w:rsidRPr="002F40EC">
        <w:rPr>
          <w:rFonts w:ascii="Times New Roman" w:eastAsiaTheme="minorEastAsia" w:hAnsi="Times New Roman" w:cs="Times New Roman"/>
          <w:bCs/>
          <w:sz w:val="28"/>
          <w:szCs w:val="28"/>
          <w:lang w:eastAsia="ru-RU"/>
        </w:rPr>
        <w:t xml:space="preserve">  1.5. Руководители ДТДиМ имени И.Х.Садыкова: </w:t>
      </w:r>
    </w:p>
    <w:bookmarkEnd w:id="5"/>
    <w:p w:rsidR="00105A59" w:rsidRPr="002F40EC" w:rsidRDefault="00105A59" w:rsidP="00105A59">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2F40EC">
        <w:rPr>
          <w:rFonts w:ascii="Times New Roman" w:eastAsiaTheme="minorEastAsia" w:hAnsi="Times New Roman" w:cs="Times New Roman"/>
          <w:sz w:val="28"/>
          <w:szCs w:val="28"/>
          <w:lang w:eastAsia="ru-RU"/>
        </w:rPr>
        <w:lastRenderedPageBreak/>
        <w:t>- проверяют документы об образовании, стаже педагогической работы (работы по специальности, в определенной должности) и по другим основаниям, в соответствии с которыми определяются размеры ставок заработной платы (должностных окладов) педагогических работников;</w:t>
      </w:r>
    </w:p>
    <w:p w:rsidR="00105A59" w:rsidRPr="002F40EC" w:rsidRDefault="00105A59" w:rsidP="00105A59">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r w:rsidRPr="002F40EC">
        <w:rPr>
          <w:rFonts w:ascii="Times New Roman" w:eastAsiaTheme="minorEastAsia" w:hAnsi="Times New Roman" w:cs="Times New Roman"/>
          <w:sz w:val="28"/>
          <w:szCs w:val="28"/>
          <w:lang w:eastAsia="ru-RU"/>
        </w:rPr>
        <w:t>- ежегодно составляют и утверждают на работников ДТДиМ имени И.Х.Садыкова тарификационные списки;</w:t>
      </w:r>
    </w:p>
    <w:p w:rsidR="00105A59" w:rsidRPr="002F40EC" w:rsidRDefault="00105A59" w:rsidP="00105A59">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r w:rsidRPr="002F40EC">
        <w:rPr>
          <w:rFonts w:ascii="Times New Roman" w:eastAsiaTheme="minorEastAsia" w:hAnsi="Times New Roman" w:cs="Times New Roman"/>
          <w:sz w:val="28"/>
          <w:szCs w:val="28"/>
          <w:lang w:eastAsia="ru-RU"/>
        </w:rPr>
        <w:t>- несут ответственность за своевременное и правильное определение размеров заработной платы работников ДТДиМ имени И.Х.Садыкова.</w:t>
      </w:r>
    </w:p>
    <w:p w:rsidR="00105A59" w:rsidRPr="002F40EC" w:rsidRDefault="00105A59" w:rsidP="00105A59">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bookmarkStart w:id="6" w:name="sub_316"/>
      <w:r w:rsidRPr="002F40EC">
        <w:rPr>
          <w:rFonts w:ascii="Times New Roman" w:eastAsiaTheme="minorEastAsia" w:hAnsi="Times New Roman" w:cs="Times New Roman"/>
          <w:sz w:val="28"/>
          <w:szCs w:val="28"/>
          <w:lang w:eastAsia="ru-RU"/>
        </w:rPr>
        <w:t>1.6. Учредители ДТДиМ имени И.Х.Садыкова:</w:t>
      </w:r>
    </w:p>
    <w:bookmarkEnd w:id="6"/>
    <w:p w:rsidR="00105A59" w:rsidRPr="002F40EC" w:rsidRDefault="00105A59" w:rsidP="00105A59">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r w:rsidRPr="002F40EC">
        <w:rPr>
          <w:rFonts w:ascii="Times New Roman" w:eastAsiaTheme="minorEastAsia" w:hAnsi="Times New Roman" w:cs="Times New Roman"/>
          <w:sz w:val="28"/>
          <w:szCs w:val="28"/>
          <w:lang w:eastAsia="ru-RU"/>
        </w:rPr>
        <w:t>- ежегодно утверждают должностной оклад директора ДТДиМ имени И.Х.Садыкова на начало учебного года;</w:t>
      </w:r>
    </w:p>
    <w:p w:rsidR="00105A59" w:rsidRPr="002F40EC" w:rsidRDefault="00105A59" w:rsidP="00105A59">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r w:rsidRPr="002F40EC">
        <w:rPr>
          <w:rFonts w:ascii="Times New Roman" w:eastAsiaTheme="minorEastAsia" w:hAnsi="Times New Roman" w:cs="Times New Roman"/>
          <w:sz w:val="28"/>
          <w:szCs w:val="28"/>
          <w:lang w:eastAsia="ru-RU"/>
        </w:rPr>
        <w:t>- осуществляют оценку эффективности деятельности директора ДТДиМ имени И.Х.Садыкова, на основании которой устанавливают ему стим</w:t>
      </w:r>
      <w:bookmarkStart w:id="7" w:name="sub_302"/>
      <w:r w:rsidRPr="002F40EC">
        <w:rPr>
          <w:rFonts w:ascii="Times New Roman" w:eastAsiaTheme="minorEastAsia" w:hAnsi="Times New Roman" w:cs="Times New Roman"/>
          <w:sz w:val="28"/>
          <w:szCs w:val="28"/>
          <w:lang w:eastAsia="ru-RU"/>
        </w:rPr>
        <w:t>улирующие выплаты.</w:t>
      </w:r>
    </w:p>
    <w:p w:rsidR="00105A59" w:rsidRPr="002F40EC" w:rsidRDefault="00105A59" w:rsidP="00105A59">
      <w:pPr>
        <w:widowControl w:val="0"/>
        <w:autoSpaceDE w:val="0"/>
        <w:autoSpaceDN w:val="0"/>
        <w:adjustRightInd w:val="0"/>
        <w:spacing w:beforeLines="20" w:afterLines="20" w:line="240" w:lineRule="auto"/>
        <w:jc w:val="center"/>
        <w:outlineLvl w:val="0"/>
        <w:rPr>
          <w:rFonts w:ascii="Times New Roman" w:eastAsiaTheme="minorEastAsia" w:hAnsi="Times New Roman" w:cs="Times New Roman"/>
          <w:b/>
          <w:bCs/>
          <w:sz w:val="28"/>
          <w:szCs w:val="28"/>
          <w:lang w:eastAsia="ru-RU"/>
        </w:rPr>
      </w:pPr>
    </w:p>
    <w:p w:rsidR="00105A59" w:rsidRPr="002F40EC" w:rsidRDefault="00105A59" w:rsidP="00105A59">
      <w:pPr>
        <w:widowControl w:val="0"/>
        <w:autoSpaceDE w:val="0"/>
        <w:autoSpaceDN w:val="0"/>
        <w:adjustRightInd w:val="0"/>
        <w:spacing w:beforeLines="20" w:afterLines="20" w:line="240" w:lineRule="auto"/>
        <w:jc w:val="center"/>
        <w:outlineLvl w:val="0"/>
        <w:rPr>
          <w:rFonts w:ascii="Times New Roman" w:eastAsiaTheme="minorEastAsia" w:hAnsi="Times New Roman" w:cs="Times New Roman"/>
          <w:b/>
          <w:bCs/>
          <w:sz w:val="28"/>
          <w:szCs w:val="28"/>
          <w:lang w:eastAsia="ru-RU"/>
        </w:rPr>
      </w:pPr>
      <w:r w:rsidRPr="002F40EC">
        <w:rPr>
          <w:rFonts w:ascii="Times New Roman" w:eastAsiaTheme="minorEastAsia" w:hAnsi="Times New Roman" w:cs="Times New Roman"/>
          <w:b/>
          <w:bCs/>
          <w:sz w:val="28"/>
          <w:szCs w:val="28"/>
          <w:lang w:eastAsia="ru-RU"/>
        </w:rPr>
        <w:t>2. Определение базовых окладов заработной платы работников</w:t>
      </w:r>
    </w:p>
    <w:p w:rsidR="00105A59" w:rsidRPr="002F40EC" w:rsidRDefault="00105A59" w:rsidP="00105A59">
      <w:pPr>
        <w:widowControl w:val="0"/>
        <w:autoSpaceDE w:val="0"/>
        <w:autoSpaceDN w:val="0"/>
        <w:adjustRightInd w:val="0"/>
        <w:spacing w:beforeLines="20" w:afterLines="20" w:line="240" w:lineRule="auto"/>
        <w:jc w:val="center"/>
        <w:outlineLvl w:val="0"/>
        <w:rPr>
          <w:rFonts w:ascii="Times New Roman" w:eastAsiaTheme="minorEastAsia" w:hAnsi="Times New Roman" w:cs="Times New Roman"/>
          <w:b/>
          <w:bCs/>
          <w:sz w:val="28"/>
          <w:szCs w:val="28"/>
          <w:lang w:eastAsia="ru-RU"/>
        </w:rPr>
      </w:pPr>
      <w:r w:rsidRPr="002F40EC">
        <w:rPr>
          <w:rFonts w:ascii="Times New Roman" w:eastAsiaTheme="minorEastAsia" w:hAnsi="Times New Roman" w:cs="Times New Roman"/>
          <w:b/>
          <w:bCs/>
          <w:sz w:val="28"/>
          <w:szCs w:val="28"/>
          <w:lang w:eastAsia="ru-RU"/>
        </w:rPr>
        <w:t>ДТДиМ имени И.Х.Садыкова</w:t>
      </w:r>
      <w:bookmarkEnd w:id="7"/>
    </w:p>
    <w:p w:rsidR="00105A59" w:rsidRPr="002F40EC" w:rsidRDefault="00105A59" w:rsidP="00105A59">
      <w:pPr>
        <w:widowControl w:val="0"/>
        <w:autoSpaceDE w:val="0"/>
        <w:autoSpaceDN w:val="0"/>
        <w:adjustRightInd w:val="0"/>
        <w:spacing w:beforeLines="20" w:afterLines="20" w:line="240" w:lineRule="auto"/>
        <w:ind w:firstLine="720"/>
        <w:jc w:val="both"/>
        <w:rPr>
          <w:rFonts w:ascii="Times New Roman CYR" w:eastAsiaTheme="minorEastAsia" w:hAnsi="Times New Roman CYR" w:cs="Times New Roman CYR"/>
          <w:sz w:val="28"/>
          <w:szCs w:val="28"/>
          <w:lang w:eastAsia="ru-RU"/>
        </w:rPr>
      </w:pPr>
    </w:p>
    <w:p w:rsidR="00105A59" w:rsidRPr="002F40EC" w:rsidRDefault="00105A59" w:rsidP="00105A59">
      <w:pPr>
        <w:pStyle w:val="af"/>
        <w:numPr>
          <w:ilvl w:val="1"/>
          <w:numId w:val="6"/>
        </w:numPr>
        <w:rPr>
          <w:rFonts w:ascii="Times New Roman" w:hAnsi="Times New Roman" w:cs="Times New Roman"/>
          <w:sz w:val="28"/>
          <w:szCs w:val="28"/>
        </w:rPr>
      </w:pPr>
      <w:bookmarkStart w:id="8" w:name="sub_321"/>
      <w:r w:rsidRPr="002F40EC">
        <w:rPr>
          <w:rFonts w:ascii="Times New Roman" w:hAnsi="Times New Roman" w:cs="Times New Roman"/>
          <w:sz w:val="28"/>
          <w:szCs w:val="28"/>
        </w:rPr>
        <w:t>Базовые оклады заработной платы работников образования в ДТДиМ имени И.Х.Садыкова устанавливаются в следующих размерах (Таблица 1.):</w:t>
      </w:r>
      <w:bookmarkEnd w:id="8"/>
    </w:p>
    <w:p w:rsidR="00105A59" w:rsidRPr="002F40EC" w:rsidRDefault="00105A59" w:rsidP="00105A59">
      <w:pPr>
        <w:pStyle w:val="af"/>
        <w:ind w:left="1080" w:firstLine="0"/>
        <w:jc w:val="right"/>
        <w:rPr>
          <w:rFonts w:ascii="Times New Roman" w:hAnsi="Times New Roman" w:cs="Times New Roman"/>
          <w:b/>
          <w:bCs/>
        </w:rPr>
      </w:pPr>
      <w:r w:rsidRPr="002F40EC">
        <w:rPr>
          <w:rFonts w:ascii="Times New Roman" w:hAnsi="Times New Roman" w:cs="Times New Roman"/>
          <w:b/>
          <w:bCs/>
        </w:rPr>
        <w:t xml:space="preserve">                                                                                          </w:t>
      </w:r>
    </w:p>
    <w:p w:rsidR="00105A59" w:rsidRPr="002F40EC" w:rsidRDefault="00105A59" w:rsidP="00105A59">
      <w:pPr>
        <w:pStyle w:val="af"/>
        <w:ind w:left="1080" w:firstLine="0"/>
        <w:jc w:val="right"/>
        <w:rPr>
          <w:rFonts w:ascii="Times New Roman" w:hAnsi="Times New Roman" w:cs="Times New Roman"/>
        </w:rPr>
      </w:pPr>
      <w:r w:rsidRPr="002F40EC">
        <w:rPr>
          <w:rFonts w:ascii="Times New Roman" w:hAnsi="Times New Roman" w:cs="Times New Roman"/>
          <w:b/>
          <w:bCs/>
        </w:rPr>
        <w:t>Таблица 1.</w:t>
      </w:r>
    </w:p>
    <w:p w:rsidR="00105A59" w:rsidRPr="002F40EC" w:rsidRDefault="00105A59" w:rsidP="00105A59">
      <w:pPr>
        <w:widowControl w:val="0"/>
        <w:autoSpaceDE w:val="0"/>
        <w:autoSpaceDN w:val="0"/>
        <w:adjustRightInd w:val="0"/>
        <w:spacing w:after="0" w:line="240" w:lineRule="auto"/>
        <w:ind w:left="1080"/>
        <w:contextualSpacing/>
        <w:jc w:val="right"/>
        <w:rPr>
          <w:rFonts w:ascii="Times New Roman" w:eastAsiaTheme="minorEastAsia" w:hAnsi="Times New Roman" w:cs="Times New Roman"/>
          <w:sz w:val="24"/>
          <w:szCs w:val="24"/>
          <w:lang w:eastAsia="ru-RU"/>
        </w:rPr>
      </w:pPr>
    </w:p>
    <w:tbl>
      <w:tblPr>
        <w:tblW w:w="10206"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1305"/>
        <w:gridCol w:w="538"/>
        <w:gridCol w:w="2439"/>
        <w:gridCol w:w="1701"/>
        <w:gridCol w:w="113"/>
        <w:gridCol w:w="1871"/>
        <w:gridCol w:w="255"/>
        <w:gridCol w:w="1984"/>
      </w:tblGrid>
      <w:tr w:rsidR="00105A59" w:rsidRPr="002F40EC" w:rsidTr="001F3068">
        <w:tc>
          <w:tcPr>
            <w:tcW w:w="1843" w:type="dxa"/>
            <w:gridSpan w:val="2"/>
            <w:vMerge w:val="restart"/>
            <w:tcBorders>
              <w:top w:val="single" w:sz="4" w:space="0" w:color="auto"/>
              <w:bottom w:val="single" w:sz="4" w:space="0" w:color="auto"/>
              <w:right w:val="single" w:sz="4" w:space="0" w:color="auto"/>
            </w:tcBorders>
          </w:tcPr>
          <w:p w:rsidR="00105A59" w:rsidRPr="002F40EC" w:rsidRDefault="00105A59" w:rsidP="001F306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Квалификационный уровень</w:t>
            </w:r>
          </w:p>
        </w:tc>
        <w:tc>
          <w:tcPr>
            <w:tcW w:w="2439" w:type="dxa"/>
            <w:vMerge w:val="restart"/>
            <w:tcBorders>
              <w:top w:val="single" w:sz="4" w:space="0" w:color="auto"/>
              <w:left w:val="single" w:sz="4" w:space="0" w:color="auto"/>
              <w:bottom w:val="single" w:sz="4" w:space="0" w:color="auto"/>
              <w:right w:val="single" w:sz="4" w:space="0" w:color="auto"/>
            </w:tcBorders>
          </w:tcPr>
          <w:p w:rsidR="00105A59" w:rsidRPr="002F40EC" w:rsidRDefault="00105A59" w:rsidP="001F306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Наименование должности</w:t>
            </w:r>
          </w:p>
        </w:tc>
        <w:tc>
          <w:tcPr>
            <w:tcW w:w="5924" w:type="dxa"/>
            <w:gridSpan w:val="5"/>
            <w:tcBorders>
              <w:top w:val="single" w:sz="4" w:space="0" w:color="auto"/>
              <w:left w:val="single" w:sz="4" w:space="0" w:color="auto"/>
              <w:bottom w:val="single" w:sz="4" w:space="0" w:color="auto"/>
            </w:tcBorders>
          </w:tcPr>
          <w:p w:rsidR="00105A59" w:rsidRPr="002F40EC" w:rsidRDefault="00105A59" w:rsidP="001F306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Размер базового оклада в месяц, рублей</w:t>
            </w:r>
          </w:p>
        </w:tc>
      </w:tr>
      <w:tr w:rsidR="00105A59" w:rsidRPr="002F40EC" w:rsidTr="001F3068">
        <w:tc>
          <w:tcPr>
            <w:tcW w:w="1843" w:type="dxa"/>
            <w:gridSpan w:val="2"/>
            <w:vMerge/>
            <w:tcBorders>
              <w:top w:val="single" w:sz="4" w:space="0" w:color="auto"/>
              <w:bottom w:val="single" w:sz="4" w:space="0" w:color="auto"/>
              <w:right w:val="single" w:sz="4" w:space="0" w:color="auto"/>
            </w:tcBorders>
          </w:tcPr>
          <w:p w:rsidR="00105A59" w:rsidRPr="002F40EC" w:rsidRDefault="00105A59" w:rsidP="001F306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2439" w:type="dxa"/>
            <w:vMerge/>
            <w:tcBorders>
              <w:top w:val="single" w:sz="4" w:space="0" w:color="auto"/>
              <w:left w:val="single" w:sz="4" w:space="0" w:color="auto"/>
              <w:bottom w:val="single" w:sz="4" w:space="0" w:color="auto"/>
              <w:right w:val="single" w:sz="4" w:space="0" w:color="auto"/>
            </w:tcBorders>
          </w:tcPr>
          <w:p w:rsidR="00105A59" w:rsidRPr="002F40EC" w:rsidRDefault="00105A59" w:rsidP="001F306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1814" w:type="dxa"/>
            <w:gridSpan w:val="2"/>
            <w:tcBorders>
              <w:top w:val="single" w:sz="4" w:space="0" w:color="auto"/>
              <w:left w:val="single" w:sz="4" w:space="0" w:color="auto"/>
              <w:bottom w:val="single" w:sz="4" w:space="0" w:color="auto"/>
              <w:right w:val="single" w:sz="4" w:space="0" w:color="auto"/>
            </w:tcBorders>
          </w:tcPr>
          <w:p w:rsidR="00105A59" w:rsidRPr="002F40EC" w:rsidRDefault="00105A59" w:rsidP="001F3068">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2F40EC">
              <w:rPr>
                <w:rFonts w:ascii="Times New Roman" w:eastAsiaTheme="minorEastAsia" w:hAnsi="Times New Roman" w:cs="Times New Roman"/>
                <w:sz w:val="20"/>
                <w:szCs w:val="20"/>
                <w:lang w:eastAsia="ru-RU"/>
              </w:rPr>
              <w:t>основное общее образование, среднее общее образование</w:t>
            </w:r>
          </w:p>
        </w:tc>
        <w:tc>
          <w:tcPr>
            <w:tcW w:w="2126" w:type="dxa"/>
            <w:gridSpan w:val="2"/>
            <w:tcBorders>
              <w:top w:val="single" w:sz="4" w:space="0" w:color="auto"/>
              <w:left w:val="single" w:sz="4" w:space="0" w:color="auto"/>
              <w:bottom w:val="single" w:sz="4" w:space="0" w:color="auto"/>
              <w:right w:val="single" w:sz="4" w:space="0" w:color="auto"/>
            </w:tcBorders>
          </w:tcPr>
          <w:p w:rsidR="00105A59" w:rsidRPr="002F40EC" w:rsidRDefault="00105A59" w:rsidP="001F3068">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2F40EC">
              <w:rPr>
                <w:rFonts w:ascii="Times New Roman" w:eastAsiaTheme="minorEastAsia" w:hAnsi="Times New Roman" w:cs="Times New Roman"/>
                <w:sz w:val="20"/>
                <w:szCs w:val="20"/>
                <w:lang w:eastAsia="ru-RU"/>
              </w:rPr>
              <w:t>среднее профессиональное образование по программам подготовки квалифицированных рабочих, служащих, среднее профессиональное образование по программам подготовки специалистов среднего звена, неполное высшее образование</w:t>
            </w:r>
          </w:p>
        </w:tc>
        <w:tc>
          <w:tcPr>
            <w:tcW w:w="1984" w:type="dxa"/>
            <w:tcBorders>
              <w:top w:val="single" w:sz="4" w:space="0" w:color="auto"/>
              <w:left w:val="single" w:sz="4" w:space="0" w:color="auto"/>
              <w:bottom w:val="single" w:sz="4" w:space="0" w:color="auto"/>
            </w:tcBorders>
          </w:tcPr>
          <w:p w:rsidR="00105A59" w:rsidRPr="002F40EC" w:rsidRDefault="00105A59" w:rsidP="001F3068">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2F40EC">
              <w:rPr>
                <w:rFonts w:ascii="Times New Roman" w:eastAsiaTheme="minorEastAsia" w:hAnsi="Times New Roman" w:cs="Times New Roman"/>
                <w:sz w:val="20"/>
                <w:szCs w:val="20"/>
                <w:lang w:eastAsia="ru-RU"/>
              </w:rPr>
              <w:t>высшее профессиональное образование, подтверждаемое присвоением лицу, успешно прошедшему аттестацию, квалификации "бакалавр", "магистр" или "дипломированный специалист"</w:t>
            </w:r>
          </w:p>
        </w:tc>
      </w:tr>
      <w:tr w:rsidR="00105A59" w:rsidRPr="002F40EC" w:rsidTr="001F3068">
        <w:tc>
          <w:tcPr>
            <w:tcW w:w="1843" w:type="dxa"/>
            <w:gridSpan w:val="2"/>
            <w:tcBorders>
              <w:top w:val="single" w:sz="4" w:space="0" w:color="auto"/>
              <w:bottom w:val="single" w:sz="4" w:space="0" w:color="auto"/>
              <w:right w:val="single" w:sz="4" w:space="0" w:color="auto"/>
            </w:tcBorders>
          </w:tcPr>
          <w:p w:rsidR="00105A59" w:rsidRPr="002F40EC" w:rsidRDefault="00105A59" w:rsidP="001F306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1</w:t>
            </w:r>
          </w:p>
        </w:tc>
        <w:tc>
          <w:tcPr>
            <w:tcW w:w="2439" w:type="dxa"/>
            <w:tcBorders>
              <w:top w:val="single" w:sz="4" w:space="0" w:color="auto"/>
              <w:left w:val="single" w:sz="4" w:space="0" w:color="auto"/>
              <w:bottom w:val="single" w:sz="4" w:space="0" w:color="auto"/>
              <w:right w:val="single" w:sz="4" w:space="0" w:color="auto"/>
            </w:tcBorders>
          </w:tcPr>
          <w:p w:rsidR="00105A59" w:rsidRPr="002F40EC" w:rsidRDefault="00105A59" w:rsidP="001F306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2</w:t>
            </w:r>
          </w:p>
        </w:tc>
        <w:tc>
          <w:tcPr>
            <w:tcW w:w="1814" w:type="dxa"/>
            <w:gridSpan w:val="2"/>
            <w:tcBorders>
              <w:top w:val="single" w:sz="4" w:space="0" w:color="auto"/>
              <w:left w:val="single" w:sz="4" w:space="0" w:color="auto"/>
              <w:bottom w:val="single" w:sz="4" w:space="0" w:color="auto"/>
              <w:right w:val="single" w:sz="4" w:space="0" w:color="auto"/>
            </w:tcBorders>
          </w:tcPr>
          <w:p w:rsidR="00105A59" w:rsidRPr="002F40EC" w:rsidRDefault="00105A59" w:rsidP="001F306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3</w:t>
            </w:r>
          </w:p>
        </w:tc>
        <w:tc>
          <w:tcPr>
            <w:tcW w:w="2126" w:type="dxa"/>
            <w:gridSpan w:val="2"/>
            <w:tcBorders>
              <w:top w:val="single" w:sz="4" w:space="0" w:color="auto"/>
              <w:left w:val="single" w:sz="4" w:space="0" w:color="auto"/>
              <w:bottom w:val="single" w:sz="4" w:space="0" w:color="auto"/>
              <w:right w:val="single" w:sz="4" w:space="0" w:color="auto"/>
            </w:tcBorders>
          </w:tcPr>
          <w:p w:rsidR="00105A59" w:rsidRPr="002F40EC" w:rsidRDefault="00105A59" w:rsidP="001F306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4</w:t>
            </w:r>
          </w:p>
        </w:tc>
        <w:tc>
          <w:tcPr>
            <w:tcW w:w="1984" w:type="dxa"/>
            <w:tcBorders>
              <w:top w:val="single" w:sz="4" w:space="0" w:color="auto"/>
              <w:left w:val="single" w:sz="4" w:space="0" w:color="auto"/>
              <w:bottom w:val="single" w:sz="4" w:space="0" w:color="auto"/>
            </w:tcBorders>
          </w:tcPr>
          <w:p w:rsidR="00105A59" w:rsidRPr="002F40EC" w:rsidRDefault="00105A59" w:rsidP="001F306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5</w:t>
            </w:r>
          </w:p>
        </w:tc>
      </w:tr>
      <w:tr w:rsidR="00105A59" w:rsidRPr="002F40EC" w:rsidTr="001F3068">
        <w:tc>
          <w:tcPr>
            <w:tcW w:w="10206" w:type="dxa"/>
            <w:gridSpan w:val="8"/>
            <w:tcBorders>
              <w:top w:val="single" w:sz="4" w:space="0" w:color="auto"/>
              <w:bottom w:val="single" w:sz="4" w:space="0" w:color="auto"/>
            </w:tcBorders>
          </w:tcPr>
          <w:p w:rsidR="00105A59" w:rsidRPr="002F40EC" w:rsidRDefault="00105A59" w:rsidP="001F306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Профессионально-квалификационная группа учебно-вспомогательного персонала первого уровня</w:t>
            </w:r>
          </w:p>
        </w:tc>
      </w:tr>
      <w:tr w:rsidR="00105A59" w:rsidRPr="002F40EC" w:rsidTr="001F3068">
        <w:tc>
          <w:tcPr>
            <w:tcW w:w="10206" w:type="dxa"/>
            <w:gridSpan w:val="8"/>
            <w:tcBorders>
              <w:top w:val="single" w:sz="4" w:space="0" w:color="auto"/>
              <w:bottom w:val="single" w:sz="4" w:space="0" w:color="auto"/>
            </w:tcBorders>
          </w:tcPr>
          <w:p w:rsidR="00105A59" w:rsidRPr="002F40EC" w:rsidRDefault="00105A59" w:rsidP="001F306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Профессионально-квалификационная группа должностей педагогических работников</w:t>
            </w:r>
          </w:p>
        </w:tc>
      </w:tr>
      <w:tr w:rsidR="00105A59" w:rsidRPr="002F40EC" w:rsidTr="001F3068">
        <w:tc>
          <w:tcPr>
            <w:tcW w:w="1305" w:type="dxa"/>
            <w:vMerge w:val="restart"/>
            <w:tcBorders>
              <w:top w:val="single" w:sz="4" w:space="0" w:color="auto"/>
              <w:right w:val="single" w:sz="4" w:space="0" w:color="auto"/>
            </w:tcBorders>
          </w:tcPr>
          <w:p w:rsidR="00105A59" w:rsidRPr="002F40EC" w:rsidRDefault="00105A59" w:rsidP="001F306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Второй квалификационный уровень</w:t>
            </w:r>
          </w:p>
        </w:tc>
        <w:tc>
          <w:tcPr>
            <w:tcW w:w="2977" w:type="dxa"/>
            <w:gridSpan w:val="2"/>
            <w:tcBorders>
              <w:top w:val="single" w:sz="4" w:space="0" w:color="auto"/>
              <w:left w:val="single" w:sz="4" w:space="0" w:color="auto"/>
              <w:bottom w:val="single" w:sz="4" w:space="0" w:color="auto"/>
              <w:right w:val="single" w:sz="4" w:space="0" w:color="auto"/>
            </w:tcBorders>
          </w:tcPr>
          <w:p w:rsidR="00105A59" w:rsidRPr="002F40EC" w:rsidRDefault="00105A59" w:rsidP="001F306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Концертмейстер</w:t>
            </w:r>
          </w:p>
        </w:tc>
        <w:tc>
          <w:tcPr>
            <w:tcW w:w="1701" w:type="dxa"/>
            <w:vMerge w:val="restart"/>
            <w:tcBorders>
              <w:top w:val="single" w:sz="4" w:space="0" w:color="auto"/>
              <w:left w:val="single" w:sz="4" w:space="0" w:color="auto"/>
              <w:right w:val="single" w:sz="4" w:space="0" w:color="auto"/>
            </w:tcBorders>
          </w:tcPr>
          <w:p w:rsidR="00105A59" w:rsidRPr="002F40EC" w:rsidRDefault="00105A59" w:rsidP="001F306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1984" w:type="dxa"/>
            <w:gridSpan w:val="2"/>
            <w:vMerge w:val="restart"/>
            <w:tcBorders>
              <w:top w:val="single" w:sz="4" w:space="0" w:color="auto"/>
              <w:left w:val="single" w:sz="4" w:space="0" w:color="auto"/>
              <w:right w:val="single" w:sz="4" w:space="0" w:color="auto"/>
            </w:tcBorders>
          </w:tcPr>
          <w:p w:rsidR="00105A59" w:rsidRPr="002F40EC" w:rsidRDefault="00105A59" w:rsidP="001F3068">
            <w:pPr>
              <w:pStyle w:val="31"/>
              <w:shd w:val="clear" w:color="auto" w:fill="auto"/>
              <w:spacing w:after="0" w:line="240" w:lineRule="auto"/>
              <w:rPr>
                <w:rFonts w:ascii="Arial Unicode MS" w:hAnsi="Arial Unicode MS" w:cs="Arial Unicode MS"/>
                <w:b w:val="0"/>
              </w:rPr>
            </w:pPr>
            <w:r w:rsidRPr="002F40EC">
              <w:rPr>
                <w:b w:val="0"/>
              </w:rPr>
              <w:t>14 487</w:t>
            </w:r>
          </w:p>
        </w:tc>
        <w:tc>
          <w:tcPr>
            <w:tcW w:w="2239" w:type="dxa"/>
            <w:gridSpan w:val="2"/>
            <w:vMerge w:val="restart"/>
            <w:tcBorders>
              <w:top w:val="single" w:sz="4" w:space="0" w:color="auto"/>
              <w:left w:val="single" w:sz="4" w:space="0" w:color="auto"/>
            </w:tcBorders>
          </w:tcPr>
          <w:p w:rsidR="00105A59" w:rsidRPr="002F40EC" w:rsidRDefault="00105A59" w:rsidP="001F3068">
            <w:pPr>
              <w:pStyle w:val="31"/>
              <w:shd w:val="clear" w:color="auto" w:fill="auto"/>
              <w:spacing w:after="0" w:line="240" w:lineRule="auto"/>
              <w:rPr>
                <w:rFonts w:ascii="Arial Unicode MS" w:hAnsi="Arial Unicode MS" w:cs="Arial Unicode MS"/>
                <w:b w:val="0"/>
              </w:rPr>
            </w:pPr>
            <w:r w:rsidRPr="002F40EC">
              <w:rPr>
                <w:b w:val="0"/>
              </w:rPr>
              <w:t>16 720</w:t>
            </w:r>
          </w:p>
        </w:tc>
      </w:tr>
      <w:tr w:rsidR="00105A59" w:rsidRPr="002F40EC" w:rsidTr="001F3068">
        <w:tc>
          <w:tcPr>
            <w:tcW w:w="1305" w:type="dxa"/>
            <w:vMerge/>
            <w:tcBorders>
              <w:right w:val="single" w:sz="4" w:space="0" w:color="auto"/>
            </w:tcBorders>
          </w:tcPr>
          <w:p w:rsidR="00105A59" w:rsidRPr="002F40EC" w:rsidRDefault="00105A59" w:rsidP="001F306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2977" w:type="dxa"/>
            <w:gridSpan w:val="2"/>
            <w:tcBorders>
              <w:top w:val="single" w:sz="4" w:space="0" w:color="auto"/>
              <w:left w:val="single" w:sz="4" w:space="0" w:color="auto"/>
              <w:bottom w:val="single" w:sz="4" w:space="0" w:color="auto"/>
              <w:right w:val="single" w:sz="4" w:space="0" w:color="auto"/>
            </w:tcBorders>
          </w:tcPr>
          <w:p w:rsidR="00105A59" w:rsidRPr="002F40EC" w:rsidRDefault="00105A59" w:rsidP="001F306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Педагог дополнительного образования</w:t>
            </w:r>
          </w:p>
        </w:tc>
        <w:tc>
          <w:tcPr>
            <w:tcW w:w="1701" w:type="dxa"/>
            <w:vMerge/>
            <w:tcBorders>
              <w:left w:val="single" w:sz="4" w:space="0" w:color="auto"/>
              <w:right w:val="single" w:sz="4" w:space="0" w:color="auto"/>
            </w:tcBorders>
          </w:tcPr>
          <w:p w:rsidR="00105A59" w:rsidRPr="002F40EC" w:rsidRDefault="00105A59" w:rsidP="001F306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1984" w:type="dxa"/>
            <w:gridSpan w:val="2"/>
            <w:vMerge/>
            <w:tcBorders>
              <w:left w:val="single" w:sz="4" w:space="0" w:color="auto"/>
              <w:right w:val="single" w:sz="4" w:space="0" w:color="auto"/>
            </w:tcBorders>
          </w:tcPr>
          <w:p w:rsidR="00105A59" w:rsidRPr="002F40EC" w:rsidRDefault="00105A59" w:rsidP="001F306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2239" w:type="dxa"/>
            <w:gridSpan w:val="2"/>
            <w:vMerge/>
            <w:tcBorders>
              <w:left w:val="single" w:sz="4" w:space="0" w:color="auto"/>
            </w:tcBorders>
          </w:tcPr>
          <w:p w:rsidR="00105A59" w:rsidRPr="002F40EC" w:rsidRDefault="00105A59" w:rsidP="001F306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105A59" w:rsidRPr="002F40EC" w:rsidTr="001F3068">
        <w:tc>
          <w:tcPr>
            <w:tcW w:w="1305" w:type="dxa"/>
            <w:vMerge/>
            <w:tcBorders>
              <w:bottom w:val="single" w:sz="4" w:space="0" w:color="auto"/>
              <w:right w:val="single" w:sz="4" w:space="0" w:color="auto"/>
            </w:tcBorders>
          </w:tcPr>
          <w:p w:rsidR="00105A59" w:rsidRPr="002F40EC" w:rsidRDefault="00105A59" w:rsidP="001F306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2977" w:type="dxa"/>
            <w:gridSpan w:val="2"/>
            <w:tcBorders>
              <w:top w:val="single" w:sz="4" w:space="0" w:color="auto"/>
              <w:left w:val="single" w:sz="4" w:space="0" w:color="auto"/>
              <w:bottom w:val="single" w:sz="4" w:space="0" w:color="auto"/>
              <w:right w:val="single" w:sz="4" w:space="0" w:color="auto"/>
            </w:tcBorders>
          </w:tcPr>
          <w:p w:rsidR="00105A59" w:rsidRPr="002F40EC" w:rsidRDefault="00105A59" w:rsidP="001F306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Педагог-организатор</w:t>
            </w:r>
          </w:p>
        </w:tc>
        <w:tc>
          <w:tcPr>
            <w:tcW w:w="1701" w:type="dxa"/>
            <w:vMerge/>
            <w:tcBorders>
              <w:left w:val="single" w:sz="4" w:space="0" w:color="auto"/>
              <w:bottom w:val="single" w:sz="4" w:space="0" w:color="auto"/>
              <w:right w:val="single" w:sz="4" w:space="0" w:color="auto"/>
            </w:tcBorders>
          </w:tcPr>
          <w:p w:rsidR="00105A59" w:rsidRPr="002F40EC" w:rsidRDefault="00105A59" w:rsidP="001F306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1984" w:type="dxa"/>
            <w:gridSpan w:val="2"/>
            <w:vMerge/>
            <w:tcBorders>
              <w:left w:val="single" w:sz="4" w:space="0" w:color="auto"/>
              <w:bottom w:val="single" w:sz="4" w:space="0" w:color="auto"/>
              <w:right w:val="single" w:sz="4" w:space="0" w:color="auto"/>
            </w:tcBorders>
          </w:tcPr>
          <w:p w:rsidR="00105A59" w:rsidRPr="002F40EC" w:rsidRDefault="00105A59" w:rsidP="001F306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2239" w:type="dxa"/>
            <w:gridSpan w:val="2"/>
            <w:vMerge/>
            <w:tcBorders>
              <w:left w:val="single" w:sz="4" w:space="0" w:color="auto"/>
              <w:bottom w:val="single" w:sz="4" w:space="0" w:color="auto"/>
            </w:tcBorders>
          </w:tcPr>
          <w:p w:rsidR="00105A59" w:rsidRPr="002F40EC" w:rsidRDefault="00105A59" w:rsidP="001F306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105A59" w:rsidRPr="002F40EC" w:rsidTr="001F3068">
        <w:tc>
          <w:tcPr>
            <w:tcW w:w="1305" w:type="dxa"/>
            <w:tcBorders>
              <w:bottom w:val="single" w:sz="4" w:space="0" w:color="auto"/>
              <w:right w:val="single" w:sz="4" w:space="0" w:color="auto"/>
            </w:tcBorders>
          </w:tcPr>
          <w:p w:rsidR="00105A59" w:rsidRPr="002F40EC" w:rsidRDefault="00105A59" w:rsidP="001F306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Третий квалификационный уровень</w:t>
            </w:r>
          </w:p>
        </w:tc>
        <w:tc>
          <w:tcPr>
            <w:tcW w:w="2977" w:type="dxa"/>
            <w:gridSpan w:val="2"/>
            <w:tcBorders>
              <w:top w:val="single" w:sz="4" w:space="0" w:color="auto"/>
              <w:left w:val="single" w:sz="4" w:space="0" w:color="auto"/>
              <w:bottom w:val="single" w:sz="4" w:space="0" w:color="auto"/>
              <w:right w:val="single" w:sz="4" w:space="0" w:color="auto"/>
            </w:tcBorders>
          </w:tcPr>
          <w:p w:rsidR="00105A59" w:rsidRPr="002F40EC" w:rsidRDefault="00105A59" w:rsidP="001F306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Методист</w:t>
            </w:r>
          </w:p>
        </w:tc>
        <w:tc>
          <w:tcPr>
            <w:tcW w:w="1701" w:type="dxa"/>
            <w:tcBorders>
              <w:left w:val="single" w:sz="4" w:space="0" w:color="auto"/>
              <w:bottom w:val="single" w:sz="4" w:space="0" w:color="auto"/>
              <w:right w:val="single" w:sz="4" w:space="0" w:color="auto"/>
            </w:tcBorders>
          </w:tcPr>
          <w:p w:rsidR="00105A59" w:rsidRPr="002F40EC" w:rsidRDefault="00105A59" w:rsidP="001F306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1984" w:type="dxa"/>
            <w:gridSpan w:val="2"/>
            <w:tcBorders>
              <w:left w:val="single" w:sz="4" w:space="0" w:color="auto"/>
              <w:bottom w:val="single" w:sz="4" w:space="0" w:color="auto"/>
              <w:right w:val="single" w:sz="4" w:space="0" w:color="auto"/>
            </w:tcBorders>
          </w:tcPr>
          <w:p w:rsidR="00105A59" w:rsidRPr="002F40EC" w:rsidRDefault="00105A59" w:rsidP="001F306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2239" w:type="dxa"/>
            <w:gridSpan w:val="2"/>
            <w:tcBorders>
              <w:left w:val="single" w:sz="4" w:space="0" w:color="auto"/>
              <w:bottom w:val="single" w:sz="4" w:space="0" w:color="auto"/>
            </w:tcBorders>
          </w:tcPr>
          <w:p w:rsidR="00105A59" w:rsidRPr="002F40EC" w:rsidRDefault="00105A59" w:rsidP="001F306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2F40EC">
              <w:rPr>
                <w:rFonts w:ascii="Times New Roman" w:hAnsi="Times New Roman" w:cs="Times New Roman"/>
                <w:sz w:val="26"/>
                <w:szCs w:val="26"/>
              </w:rPr>
              <w:t>16 732</w:t>
            </w:r>
          </w:p>
        </w:tc>
      </w:tr>
      <w:tr w:rsidR="00105A59" w:rsidRPr="002F40EC" w:rsidTr="001F3068">
        <w:tc>
          <w:tcPr>
            <w:tcW w:w="10206" w:type="dxa"/>
            <w:gridSpan w:val="8"/>
            <w:tcBorders>
              <w:top w:val="single" w:sz="4" w:space="0" w:color="auto"/>
              <w:bottom w:val="single" w:sz="4" w:space="0" w:color="auto"/>
            </w:tcBorders>
          </w:tcPr>
          <w:p w:rsidR="00105A59" w:rsidRPr="002F40EC" w:rsidRDefault="00105A59" w:rsidP="001F306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lastRenderedPageBreak/>
              <w:t>Профессионально-квалификационная группа должностей руководителей</w:t>
            </w:r>
          </w:p>
          <w:p w:rsidR="00105A59" w:rsidRPr="002F40EC" w:rsidRDefault="00105A59" w:rsidP="00105A59">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 xml:space="preserve"> структурных подразделений</w:t>
            </w:r>
          </w:p>
        </w:tc>
      </w:tr>
      <w:tr w:rsidR="00105A59" w:rsidRPr="002F40EC" w:rsidTr="001F3068">
        <w:tc>
          <w:tcPr>
            <w:tcW w:w="1305" w:type="dxa"/>
            <w:tcBorders>
              <w:top w:val="single" w:sz="4" w:space="0" w:color="auto"/>
              <w:bottom w:val="single" w:sz="4" w:space="0" w:color="auto"/>
              <w:right w:val="single" w:sz="4" w:space="0" w:color="auto"/>
            </w:tcBorders>
          </w:tcPr>
          <w:p w:rsidR="00105A59" w:rsidRPr="002F40EC" w:rsidRDefault="00105A59" w:rsidP="001F306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Первый квалификационный уровень</w:t>
            </w:r>
          </w:p>
        </w:tc>
        <w:tc>
          <w:tcPr>
            <w:tcW w:w="2977" w:type="dxa"/>
            <w:gridSpan w:val="2"/>
            <w:tcBorders>
              <w:top w:val="single" w:sz="4" w:space="0" w:color="auto"/>
              <w:left w:val="single" w:sz="4" w:space="0" w:color="auto"/>
              <w:bottom w:val="single" w:sz="4" w:space="0" w:color="auto"/>
              <w:right w:val="single" w:sz="4" w:space="0" w:color="auto"/>
            </w:tcBorders>
          </w:tcPr>
          <w:p w:rsidR="00105A59" w:rsidRPr="002F40EC" w:rsidRDefault="00105A59" w:rsidP="001F306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Заведующий (начальник) структурным подразделением: кабинетом, лабораторией, отделом, отделением, сектором, учебно-консультационным пунктом, учебной (учебно-производственной) мастерской и другими структурными подразделениями, реализующими образовательную программу дополнительного образования детей</w:t>
            </w:r>
          </w:p>
        </w:tc>
        <w:tc>
          <w:tcPr>
            <w:tcW w:w="1701" w:type="dxa"/>
            <w:tcBorders>
              <w:top w:val="single" w:sz="4" w:space="0" w:color="auto"/>
              <w:left w:val="single" w:sz="4" w:space="0" w:color="auto"/>
              <w:bottom w:val="single" w:sz="4" w:space="0" w:color="auto"/>
              <w:right w:val="single" w:sz="4" w:space="0" w:color="auto"/>
            </w:tcBorders>
          </w:tcPr>
          <w:p w:rsidR="00105A59" w:rsidRPr="002F40EC" w:rsidRDefault="00105A59" w:rsidP="001F306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984" w:type="dxa"/>
            <w:gridSpan w:val="2"/>
            <w:tcBorders>
              <w:top w:val="single" w:sz="4" w:space="0" w:color="auto"/>
              <w:left w:val="single" w:sz="4" w:space="0" w:color="auto"/>
              <w:bottom w:val="single" w:sz="4" w:space="0" w:color="auto"/>
              <w:right w:val="single" w:sz="4" w:space="0" w:color="auto"/>
            </w:tcBorders>
          </w:tcPr>
          <w:p w:rsidR="00105A59" w:rsidRPr="002F40EC" w:rsidRDefault="00105A59" w:rsidP="001F306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2239" w:type="dxa"/>
            <w:gridSpan w:val="2"/>
            <w:tcBorders>
              <w:top w:val="single" w:sz="4" w:space="0" w:color="auto"/>
              <w:left w:val="single" w:sz="4" w:space="0" w:color="auto"/>
              <w:bottom w:val="single" w:sz="4" w:space="0" w:color="auto"/>
            </w:tcBorders>
          </w:tcPr>
          <w:p w:rsidR="00105A59" w:rsidRPr="002F40EC" w:rsidRDefault="00105A59" w:rsidP="001F3068">
            <w:pPr>
              <w:widowControl w:val="0"/>
              <w:autoSpaceDE w:val="0"/>
              <w:autoSpaceDN w:val="0"/>
              <w:adjustRightInd w:val="0"/>
              <w:spacing w:after="0" w:line="240" w:lineRule="auto"/>
              <w:jc w:val="center"/>
              <w:rPr>
                <w:rFonts w:ascii="Times New Roman" w:eastAsiaTheme="minorEastAsia" w:hAnsi="Times New Roman" w:cs="Times New Roman"/>
                <w:sz w:val="26"/>
                <w:szCs w:val="26"/>
                <w:lang w:eastAsia="ru-RU"/>
              </w:rPr>
            </w:pPr>
            <w:r w:rsidRPr="002F40EC">
              <w:rPr>
                <w:rFonts w:ascii="Times New Roman" w:hAnsi="Times New Roman" w:cs="Times New Roman"/>
                <w:sz w:val="26"/>
                <w:szCs w:val="26"/>
              </w:rPr>
              <w:t>16 801</w:t>
            </w:r>
          </w:p>
        </w:tc>
      </w:tr>
    </w:tbl>
    <w:p w:rsidR="00105A59" w:rsidRPr="00105A59" w:rsidRDefault="00105A59" w:rsidP="00105A59">
      <w:pPr>
        <w:pStyle w:val="af"/>
        <w:numPr>
          <w:ilvl w:val="0"/>
          <w:numId w:val="6"/>
        </w:numPr>
        <w:spacing w:before="108" w:after="108"/>
        <w:jc w:val="center"/>
        <w:outlineLvl w:val="0"/>
        <w:rPr>
          <w:rFonts w:ascii="Times New Roman" w:hAnsi="Times New Roman" w:cs="Times New Roman"/>
          <w:b/>
          <w:bCs/>
          <w:sz w:val="28"/>
          <w:szCs w:val="28"/>
        </w:rPr>
      </w:pPr>
      <w:bookmarkStart w:id="9" w:name="sub_303"/>
      <w:r w:rsidRPr="002F40EC">
        <w:rPr>
          <w:rFonts w:ascii="Times New Roman" w:hAnsi="Times New Roman" w:cs="Times New Roman"/>
          <w:b/>
          <w:bCs/>
          <w:sz w:val="28"/>
          <w:szCs w:val="28"/>
        </w:rPr>
        <w:t>Норма часов за базовую ставку заработной платы (базовый оклад) работников ДТДиМ имени И.Х.Садыкова</w:t>
      </w:r>
      <w:bookmarkEnd w:id="9"/>
    </w:p>
    <w:p w:rsidR="00105A59" w:rsidRPr="002F40EC" w:rsidRDefault="00105A59" w:rsidP="00105A59">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bookmarkStart w:id="10" w:name="sub_331"/>
      <w:r w:rsidRPr="002F40EC">
        <w:rPr>
          <w:rFonts w:ascii="Times New Roman" w:eastAsiaTheme="minorEastAsia" w:hAnsi="Times New Roman" w:cs="Times New Roman"/>
          <w:sz w:val="28"/>
          <w:szCs w:val="28"/>
          <w:lang w:eastAsia="ru-RU"/>
        </w:rPr>
        <w:t xml:space="preserve">3.1. Продолжительность рабочего времени (нормы часов педагогической работы за ставку заработной платы) определена </w:t>
      </w:r>
      <w:hyperlink r:id="rId10" w:history="1">
        <w:r w:rsidRPr="002F40EC">
          <w:rPr>
            <w:rFonts w:ascii="Times New Roman" w:eastAsiaTheme="minorEastAsia" w:hAnsi="Times New Roman" w:cs="Times New Roman"/>
            <w:sz w:val="28"/>
            <w:szCs w:val="28"/>
            <w:lang w:eastAsia="ru-RU"/>
          </w:rPr>
          <w:t>приказом</w:t>
        </w:r>
      </w:hyperlink>
      <w:r w:rsidRPr="002F40EC">
        <w:rPr>
          <w:rFonts w:ascii="Times New Roman" w:eastAsiaTheme="minorEastAsia" w:hAnsi="Times New Roman" w:cs="Times New Roman"/>
          <w:sz w:val="28"/>
          <w:szCs w:val="28"/>
          <w:lang w:eastAsia="ru-RU"/>
        </w:rPr>
        <w:t xml:space="preserve"> Министерства образования и науки Российской Федерации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rsidR="00105A59" w:rsidRPr="002F40EC" w:rsidRDefault="00105A59" w:rsidP="00105A59">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bookmarkStart w:id="11" w:name="sub_333"/>
      <w:bookmarkEnd w:id="10"/>
      <w:r w:rsidRPr="002F40EC">
        <w:rPr>
          <w:rFonts w:ascii="Times New Roman" w:eastAsiaTheme="minorEastAsia" w:hAnsi="Times New Roman" w:cs="Times New Roman"/>
          <w:sz w:val="28"/>
          <w:szCs w:val="28"/>
          <w:lang w:eastAsia="ru-RU"/>
        </w:rPr>
        <w:t>3.2. Отдельным категориям работников продолжительность рабочего времени (нормы часов работы за ставку заработной платы) может устанавливаться трехсторонними отраслевыми соглашениями на федеральном и региональном уровнях.</w:t>
      </w:r>
      <w:bookmarkEnd w:id="11"/>
    </w:p>
    <w:p w:rsidR="00105A59" w:rsidRPr="002F40EC" w:rsidRDefault="00105A59" w:rsidP="00105A59">
      <w:pPr>
        <w:widowControl w:val="0"/>
        <w:autoSpaceDE w:val="0"/>
        <w:autoSpaceDN w:val="0"/>
        <w:adjustRightInd w:val="0"/>
        <w:spacing w:before="108" w:after="108" w:line="240" w:lineRule="auto"/>
        <w:jc w:val="center"/>
        <w:outlineLvl w:val="0"/>
        <w:rPr>
          <w:rFonts w:ascii="Times New Roman" w:eastAsiaTheme="minorEastAsia" w:hAnsi="Times New Roman" w:cs="Times New Roman"/>
          <w:b/>
          <w:bCs/>
          <w:sz w:val="28"/>
          <w:szCs w:val="28"/>
          <w:lang w:eastAsia="ru-RU"/>
        </w:rPr>
      </w:pPr>
      <w:bookmarkStart w:id="12" w:name="sub_304"/>
      <w:r>
        <w:rPr>
          <w:rFonts w:ascii="Times New Roman" w:eastAsiaTheme="minorEastAsia" w:hAnsi="Times New Roman" w:cs="Times New Roman"/>
          <w:b/>
          <w:bCs/>
          <w:sz w:val="28"/>
          <w:szCs w:val="28"/>
          <w:lang w:eastAsia="ru-RU"/>
        </w:rPr>
        <w:t>4.</w:t>
      </w:r>
      <w:r w:rsidRPr="002F40EC">
        <w:rPr>
          <w:rFonts w:ascii="Times New Roman" w:eastAsiaTheme="minorEastAsia" w:hAnsi="Times New Roman" w:cs="Times New Roman"/>
          <w:b/>
          <w:bCs/>
          <w:sz w:val="28"/>
          <w:szCs w:val="28"/>
          <w:lang w:eastAsia="ru-RU"/>
        </w:rPr>
        <w:t xml:space="preserve">Нормативное количество услуг за час базовой ставки заработной платы (базового оклада), оказываемых работниками </w:t>
      </w:r>
      <w:bookmarkEnd w:id="12"/>
      <w:r w:rsidRPr="002F40EC">
        <w:rPr>
          <w:rFonts w:ascii="Times New Roman" w:eastAsiaTheme="minorEastAsia" w:hAnsi="Times New Roman" w:cs="Times New Roman"/>
          <w:b/>
          <w:bCs/>
          <w:sz w:val="28"/>
          <w:szCs w:val="28"/>
          <w:lang w:eastAsia="ru-RU"/>
        </w:rPr>
        <w:t>ДТДиМ имени И.Х.Садыкова</w:t>
      </w:r>
      <w:bookmarkStart w:id="13" w:name="sub_341"/>
    </w:p>
    <w:p w:rsidR="00105A59" w:rsidRPr="002F40EC" w:rsidRDefault="00105A59" w:rsidP="00105A59">
      <w:pPr>
        <w:widowControl w:val="0"/>
        <w:autoSpaceDE w:val="0"/>
        <w:autoSpaceDN w:val="0"/>
        <w:adjustRightInd w:val="0"/>
        <w:spacing w:before="108" w:after="108" w:line="240" w:lineRule="auto"/>
        <w:outlineLvl w:val="0"/>
        <w:rPr>
          <w:rFonts w:ascii="Times New Roman" w:eastAsiaTheme="minorEastAsia" w:hAnsi="Times New Roman" w:cs="Times New Roman"/>
          <w:b/>
          <w:bCs/>
          <w:sz w:val="28"/>
          <w:szCs w:val="28"/>
          <w:lang w:eastAsia="ru-RU"/>
        </w:rPr>
      </w:pPr>
      <w:r w:rsidRPr="002F40EC">
        <w:rPr>
          <w:rFonts w:ascii="Times New Roman" w:eastAsiaTheme="minorEastAsia" w:hAnsi="Times New Roman" w:cs="Times New Roman"/>
          <w:sz w:val="28"/>
          <w:szCs w:val="28"/>
          <w:lang w:eastAsia="ru-RU"/>
        </w:rPr>
        <w:t>4.1. Нормативное количество услуг за час базовой ставки заработной платы (базового оклада), оказываемых работниками ДТДиМ имени И.Х.Садыкова, составляет:</w:t>
      </w:r>
    </w:p>
    <w:p w:rsidR="00105A59" w:rsidRPr="002F40EC" w:rsidRDefault="00105A59" w:rsidP="00105A59">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14" w:name="sub_34101"/>
      <w:bookmarkEnd w:id="13"/>
      <w:r w:rsidRPr="002F40EC">
        <w:rPr>
          <w:rFonts w:ascii="Times New Roman" w:eastAsiaTheme="minorEastAsia" w:hAnsi="Times New Roman" w:cs="Times New Roman"/>
          <w:sz w:val="28"/>
          <w:szCs w:val="28"/>
          <w:lang w:eastAsia="ru-RU"/>
        </w:rPr>
        <w:t>Педагогам дополнительного образования:</w:t>
      </w:r>
    </w:p>
    <w:bookmarkEnd w:id="14"/>
    <w:p w:rsidR="00105A59" w:rsidRPr="002F40EC" w:rsidRDefault="00105A59" w:rsidP="00105A59">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r w:rsidRPr="002F40EC">
        <w:rPr>
          <w:rFonts w:ascii="Times New Roman" w:eastAsiaTheme="minorEastAsia" w:hAnsi="Times New Roman" w:cs="Times New Roman"/>
          <w:sz w:val="28"/>
          <w:szCs w:val="28"/>
          <w:lang w:eastAsia="ru-RU"/>
        </w:rPr>
        <w:t>15 человек - на первом году обучения;</w:t>
      </w:r>
    </w:p>
    <w:p w:rsidR="00105A59" w:rsidRPr="002F40EC" w:rsidRDefault="00105A59" w:rsidP="00105A59">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r w:rsidRPr="002F40EC">
        <w:rPr>
          <w:rFonts w:ascii="Times New Roman" w:eastAsiaTheme="minorEastAsia" w:hAnsi="Times New Roman" w:cs="Times New Roman"/>
          <w:sz w:val="28"/>
          <w:szCs w:val="28"/>
          <w:lang w:eastAsia="ru-RU"/>
        </w:rPr>
        <w:t>12 человек - на втором году обучения;</w:t>
      </w:r>
    </w:p>
    <w:p w:rsidR="00105A59" w:rsidRPr="002F40EC" w:rsidRDefault="00105A59" w:rsidP="00105A59">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r w:rsidRPr="002F40EC">
        <w:rPr>
          <w:rFonts w:ascii="Times New Roman" w:eastAsiaTheme="minorEastAsia" w:hAnsi="Times New Roman" w:cs="Times New Roman"/>
          <w:sz w:val="28"/>
          <w:szCs w:val="28"/>
          <w:lang w:eastAsia="ru-RU"/>
        </w:rPr>
        <w:t>10 человек - на третьем и последующих годах обучения</w:t>
      </w:r>
      <w:bookmarkStart w:id="15" w:name="sub_305"/>
    </w:p>
    <w:p w:rsidR="00105A59" w:rsidRPr="002F40EC" w:rsidRDefault="00105A59" w:rsidP="00105A59">
      <w:pPr>
        <w:widowControl w:val="0"/>
        <w:autoSpaceDE w:val="0"/>
        <w:autoSpaceDN w:val="0"/>
        <w:adjustRightInd w:val="0"/>
        <w:spacing w:before="108" w:after="108" w:line="240" w:lineRule="auto"/>
        <w:jc w:val="center"/>
        <w:outlineLvl w:val="0"/>
        <w:rPr>
          <w:rFonts w:ascii="Times New Roman" w:eastAsiaTheme="minorEastAsia" w:hAnsi="Times New Roman" w:cs="Times New Roman"/>
          <w:b/>
          <w:sz w:val="28"/>
          <w:szCs w:val="28"/>
          <w:lang w:eastAsia="ru-RU"/>
        </w:rPr>
      </w:pPr>
      <w:r w:rsidRPr="002F40EC">
        <w:rPr>
          <w:rFonts w:ascii="Times New Roman" w:eastAsiaTheme="minorEastAsia" w:hAnsi="Times New Roman" w:cs="Times New Roman"/>
          <w:b/>
          <w:bCs/>
          <w:sz w:val="28"/>
          <w:szCs w:val="28"/>
          <w:lang w:eastAsia="ru-RU"/>
        </w:rPr>
        <w:t xml:space="preserve">5. Порядок формирования должностных окладов работников </w:t>
      </w:r>
      <w:r>
        <w:rPr>
          <w:rFonts w:ascii="Times New Roman" w:eastAsiaTheme="minorEastAsia" w:hAnsi="Times New Roman" w:cs="Times New Roman"/>
          <w:b/>
          <w:bCs/>
          <w:sz w:val="28"/>
          <w:szCs w:val="28"/>
          <w:lang w:eastAsia="ru-RU"/>
        </w:rPr>
        <w:t xml:space="preserve">                                               </w:t>
      </w:r>
      <w:r w:rsidRPr="002F40EC">
        <w:rPr>
          <w:rFonts w:ascii="Times New Roman" w:eastAsiaTheme="minorEastAsia" w:hAnsi="Times New Roman" w:cs="Times New Roman"/>
          <w:b/>
          <w:bCs/>
          <w:sz w:val="28"/>
          <w:szCs w:val="28"/>
          <w:lang w:eastAsia="ru-RU"/>
        </w:rPr>
        <w:t xml:space="preserve">в </w:t>
      </w:r>
      <w:bookmarkStart w:id="16" w:name="sub_351"/>
      <w:bookmarkEnd w:id="15"/>
      <w:r w:rsidRPr="002F40EC">
        <w:rPr>
          <w:rFonts w:ascii="Times New Roman" w:eastAsiaTheme="minorEastAsia" w:hAnsi="Times New Roman" w:cs="Times New Roman"/>
          <w:b/>
          <w:bCs/>
          <w:sz w:val="28"/>
          <w:szCs w:val="28"/>
          <w:lang w:eastAsia="ru-RU"/>
        </w:rPr>
        <w:t>ДТДиМ имени И.Х.Садыкова</w:t>
      </w:r>
      <w:r w:rsidRPr="002F40EC">
        <w:rPr>
          <w:rFonts w:ascii="Times New Roman" w:eastAsiaTheme="minorEastAsia" w:hAnsi="Times New Roman" w:cs="Times New Roman"/>
          <w:b/>
          <w:sz w:val="28"/>
          <w:szCs w:val="28"/>
          <w:lang w:eastAsia="ru-RU"/>
        </w:rPr>
        <w:t xml:space="preserve"> </w:t>
      </w:r>
    </w:p>
    <w:p w:rsidR="00105A59" w:rsidRPr="002F40EC" w:rsidRDefault="00105A59" w:rsidP="00105A59">
      <w:pPr>
        <w:widowControl w:val="0"/>
        <w:autoSpaceDE w:val="0"/>
        <w:autoSpaceDN w:val="0"/>
        <w:adjustRightInd w:val="0"/>
        <w:spacing w:before="108" w:after="108" w:line="240" w:lineRule="auto"/>
        <w:jc w:val="center"/>
        <w:outlineLvl w:val="0"/>
        <w:rPr>
          <w:rFonts w:ascii="Times New Roman" w:eastAsiaTheme="minorEastAsia" w:hAnsi="Times New Roman" w:cs="Times New Roman"/>
          <w:sz w:val="28"/>
          <w:szCs w:val="28"/>
          <w:lang w:eastAsia="ru-RU"/>
        </w:rPr>
      </w:pPr>
      <w:r w:rsidRPr="002F40EC">
        <w:rPr>
          <w:rFonts w:ascii="Times New Roman" w:eastAsiaTheme="minorEastAsia" w:hAnsi="Times New Roman" w:cs="Times New Roman"/>
          <w:sz w:val="28"/>
          <w:szCs w:val="28"/>
          <w:lang w:eastAsia="ru-RU"/>
        </w:rPr>
        <w:t>5.1. Должностной оклад педагогических работников в ДТДиМ имени И.Х.Садыкова, рассчитывается по формуле:</w:t>
      </w:r>
    </w:p>
    <w:bookmarkEnd w:id="16"/>
    <w:p w:rsidR="00105A59" w:rsidRPr="002F40EC" w:rsidRDefault="00105A59" w:rsidP="00105A59">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p>
    <w:p w:rsidR="00105A59" w:rsidRPr="002F40EC" w:rsidRDefault="00105A59" w:rsidP="00105A59">
      <w:pPr>
        <w:widowControl w:val="0"/>
        <w:autoSpaceDE w:val="0"/>
        <w:autoSpaceDN w:val="0"/>
        <w:adjustRightInd w:val="0"/>
        <w:spacing w:after="0" w:line="240" w:lineRule="auto"/>
        <w:ind w:firstLine="698"/>
        <w:jc w:val="center"/>
        <w:rPr>
          <w:rFonts w:ascii="Times New Roman" w:eastAsiaTheme="minorEastAsia" w:hAnsi="Times New Roman" w:cs="Times New Roman"/>
          <w:sz w:val="28"/>
          <w:szCs w:val="28"/>
          <w:lang w:eastAsia="ru-RU"/>
        </w:rPr>
      </w:pPr>
      <w:r w:rsidRPr="002F40EC">
        <w:rPr>
          <w:rFonts w:ascii="Times New Roman" w:eastAsiaTheme="minorEastAsia" w:hAnsi="Times New Roman" w:cs="Times New Roman"/>
          <w:noProof/>
          <w:sz w:val="28"/>
          <w:szCs w:val="28"/>
          <w:lang w:eastAsia="ru-RU"/>
        </w:rPr>
        <w:lastRenderedPageBreak/>
        <w:drawing>
          <wp:inline distT="0" distB="0" distL="0" distR="0">
            <wp:extent cx="1314450" cy="571500"/>
            <wp:effectExtent l="0" t="0" r="0" b="0"/>
            <wp:docPr id="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14450" cy="571500"/>
                    </a:xfrm>
                    <a:prstGeom prst="rect">
                      <a:avLst/>
                    </a:prstGeom>
                    <a:noFill/>
                    <a:ln>
                      <a:noFill/>
                    </a:ln>
                  </pic:spPr>
                </pic:pic>
              </a:graphicData>
            </a:graphic>
          </wp:inline>
        </w:drawing>
      </w:r>
      <w:r w:rsidRPr="002F40EC">
        <w:rPr>
          <w:rFonts w:ascii="Times New Roman" w:eastAsiaTheme="minorEastAsia" w:hAnsi="Times New Roman" w:cs="Times New Roman"/>
          <w:sz w:val="28"/>
          <w:szCs w:val="28"/>
          <w:lang w:eastAsia="ru-RU"/>
        </w:rPr>
        <w:t>,</w:t>
      </w:r>
      <w:r w:rsidRPr="002F40EC">
        <w:rPr>
          <w:rFonts w:ascii="Times New Roman" w:eastAsiaTheme="minorEastAsia" w:hAnsi="Times New Roman" w:cs="Times New Roman"/>
          <w:sz w:val="28"/>
          <w:szCs w:val="28"/>
          <w:lang w:eastAsia="ru-RU"/>
        </w:rPr>
        <w:tab/>
      </w:r>
    </w:p>
    <w:p w:rsidR="00105A59" w:rsidRPr="002F40EC" w:rsidRDefault="00105A59" w:rsidP="00105A59">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2F40EC">
        <w:rPr>
          <w:rFonts w:ascii="Times New Roman" w:eastAsiaTheme="minorEastAsia" w:hAnsi="Times New Roman" w:cs="Times New Roman"/>
          <w:sz w:val="28"/>
          <w:szCs w:val="28"/>
          <w:lang w:eastAsia="ru-RU"/>
        </w:rPr>
        <w:t>где:</w:t>
      </w:r>
    </w:p>
    <w:p w:rsidR="00105A59" w:rsidRPr="002F40EC" w:rsidRDefault="00105A59" w:rsidP="00105A59">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p>
    <w:p w:rsidR="00105A59" w:rsidRPr="002F40EC" w:rsidRDefault="00105A59" w:rsidP="00105A59">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r w:rsidRPr="002F40EC">
        <w:rPr>
          <w:rFonts w:ascii="Times New Roman" w:eastAsiaTheme="minorEastAsia" w:hAnsi="Times New Roman" w:cs="Times New Roman"/>
          <w:noProof/>
          <w:sz w:val="28"/>
          <w:szCs w:val="28"/>
          <w:lang w:eastAsia="ru-RU"/>
        </w:rPr>
        <w:drawing>
          <wp:inline distT="0" distB="0" distL="0" distR="0">
            <wp:extent cx="219075" cy="266700"/>
            <wp:effectExtent l="0" t="0" r="0" b="0"/>
            <wp:docPr id="1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9075" cy="266700"/>
                    </a:xfrm>
                    <a:prstGeom prst="rect">
                      <a:avLst/>
                    </a:prstGeom>
                    <a:noFill/>
                    <a:ln>
                      <a:noFill/>
                    </a:ln>
                  </pic:spPr>
                </pic:pic>
              </a:graphicData>
            </a:graphic>
          </wp:inline>
        </w:drawing>
      </w:r>
      <w:r w:rsidRPr="002F40EC">
        <w:rPr>
          <w:rFonts w:ascii="Times New Roman" w:eastAsiaTheme="minorEastAsia" w:hAnsi="Times New Roman" w:cs="Times New Roman"/>
          <w:sz w:val="28"/>
          <w:szCs w:val="28"/>
          <w:lang w:eastAsia="ru-RU"/>
        </w:rPr>
        <w:t xml:space="preserve"> - должностной оклад педагогических работников;</w:t>
      </w:r>
    </w:p>
    <w:p w:rsidR="00105A59" w:rsidRPr="002F40EC" w:rsidRDefault="00105A59" w:rsidP="00105A59">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r w:rsidRPr="002F40EC">
        <w:rPr>
          <w:rFonts w:ascii="Times New Roman" w:eastAsiaTheme="minorEastAsia" w:hAnsi="Times New Roman" w:cs="Times New Roman"/>
          <w:noProof/>
          <w:sz w:val="28"/>
          <w:szCs w:val="28"/>
          <w:lang w:eastAsia="ru-RU"/>
        </w:rPr>
        <w:drawing>
          <wp:inline distT="0" distB="0" distL="0" distR="0">
            <wp:extent cx="219075" cy="266700"/>
            <wp:effectExtent l="0" t="0" r="0" b="0"/>
            <wp:docPr id="1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9075" cy="266700"/>
                    </a:xfrm>
                    <a:prstGeom prst="rect">
                      <a:avLst/>
                    </a:prstGeom>
                    <a:noFill/>
                    <a:ln>
                      <a:noFill/>
                    </a:ln>
                  </pic:spPr>
                </pic:pic>
              </a:graphicData>
            </a:graphic>
          </wp:inline>
        </w:drawing>
      </w:r>
      <w:r w:rsidRPr="002F40EC">
        <w:rPr>
          <w:rFonts w:ascii="Times New Roman" w:eastAsiaTheme="minorEastAsia" w:hAnsi="Times New Roman" w:cs="Times New Roman"/>
          <w:sz w:val="28"/>
          <w:szCs w:val="28"/>
          <w:lang w:eastAsia="ru-RU"/>
        </w:rPr>
        <w:t xml:space="preserve"> - размер базового оклада педагогических работников, принимаемый в соответствии с </w:t>
      </w:r>
      <w:r w:rsidRPr="002F40EC">
        <w:rPr>
          <w:rFonts w:ascii="Times New Roman" w:hAnsi="Times New Roman" w:cs="Times New Roman"/>
          <w:sz w:val="28"/>
          <w:szCs w:val="28"/>
        </w:rPr>
        <w:t>разделом 2</w:t>
      </w:r>
      <w:r w:rsidRPr="002F40EC">
        <w:rPr>
          <w:sz w:val="28"/>
          <w:szCs w:val="28"/>
        </w:rPr>
        <w:t xml:space="preserve"> </w:t>
      </w:r>
      <w:r w:rsidRPr="002F40EC">
        <w:rPr>
          <w:rFonts w:ascii="Times New Roman" w:eastAsiaTheme="minorEastAsia" w:hAnsi="Times New Roman" w:cs="Times New Roman"/>
          <w:sz w:val="28"/>
          <w:szCs w:val="28"/>
          <w:lang w:eastAsia="ru-RU"/>
        </w:rPr>
        <w:t>настоящего Положения;</w:t>
      </w:r>
    </w:p>
    <w:p w:rsidR="00105A59" w:rsidRPr="002F40EC" w:rsidRDefault="00105A59" w:rsidP="00105A59">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r w:rsidRPr="002F40EC">
        <w:rPr>
          <w:rFonts w:ascii="Times New Roman" w:eastAsiaTheme="minorEastAsia" w:hAnsi="Times New Roman" w:cs="Times New Roman"/>
          <w:noProof/>
          <w:sz w:val="28"/>
          <w:szCs w:val="28"/>
          <w:lang w:eastAsia="ru-RU"/>
        </w:rPr>
        <w:drawing>
          <wp:inline distT="0" distB="0" distL="0" distR="0">
            <wp:extent cx="247650" cy="266700"/>
            <wp:effectExtent l="0" t="0" r="0" b="0"/>
            <wp:docPr id="1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47650" cy="266700"/>
                    </a:xfrm>
                    <a:prstGeom prst="rect">
                      <a:avLst/>
                    </a:prstGeom>
                    <a:noFill/>
                    <a:ln>
                      <a:noFill/>
                    </a:ln>
                  </pic:spPr>
                </pic:pic>
              </a:graphicData>
            </a:graphic>
          </wp:inline>
        </w:drawing>
      </w:r>
      <w:r w:rsidRPr="002F40EC">
        <w:rPr>
          <w:rFonts w:ascii="Times New Roman" w:eastAsiaTheme="minorEastAsia" w:hAnsi="Times New Roman" w:cs="Times New Roman"/>
          <w:sz w:val="28"/>
          <w:szCs w:val="28"/>
          <w:lang w:eastAsia="ru-RU"/>
        </w:rPr>
        <w:t xml:space="preserve"> - фактическое количество отработанных часов педагогических работников в ДТДиМ имени И.Х.Садыкова;</w:t>
      </w:r>
    </w:p>
    <w:p w:rsidR="00105A59" w:rsidRPr="002F40EC" w:rsidRDefault="00105A59" w:rsidP="00105A59">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r w:rsidRPr="002F40EC">
        <w:rPr>
          <w:rFonts w:ascii="Times New Roman" w:eastAsiaTheme="minorEastAsia" w:hAnsi="Times New Roman" w:cs="Times New Roman"/>
          <w:noProof/>
          <w:sz w:val="28"/>
          <w:szCs w:val="28"/>
          <w:lang w:eastAsia="ru-RU"/>
        </w:rPr>
        <w:drawing>
          <wp:inline distT="0" distB="0" distL="0" distR="0">
            <wp:extent cx="276225" cy="266700"/>
            <wp:effectExtent l="0" t="0" r="0" b="0"/>
            <wp:docPr id="1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76225" cy="266700"/>
                    </a:xfrm>
                    <a:prstGeom prst="rect">
                      <a:avLst/>
                    </a:prstGeom>
                    <a:noFill/>
                    <a:ln>
                      <a:noFill/>
                    </a:ln>
                  </pic:spPr>
                </pic:pic>
              </a:graphicData>
            </a:graphic>
          </wp:inline>
        </w:drawing>
      </w:r>
      <w:r w:rsidRPr="002F40EC">
        <w:rPr>
          <w:rFonts w:ascii="Times New Roman" w:eastAsiaTheme="minorEastAsia" w:hAnsi="Times New Roman" w:cs="Times New Roman"/>
          <w:sz w:val="28"/>
          <w:szCs w:val="28"/>
          <w:lang w:eastAsia="ru-RU"/>
        </w:rPr>
        <w:t xml:space="preserve"> - норма часов за базовую ставку заработной платы педагогических работников в ДТДиМ имени И.Х.Садыкова, установленная </w:t>
      </w:r>
      <w:r w:rsidRPr="002F40EC">
        <w:rPr>
          <w:rFonts w:ascii="Times New Roman" w:hAnsi="Times New Roman" w:cs="Times New Roman"/>
          <w:sz w:val="28"/>
          <w:szCs w:val="28"/>
        </w:rPr>
        <w:t xml:space="preserve">разделом 4 </w:t>
      </w:r>
      <w:r w:rsidRPr="002F40EC">
        <w:rPr>
          <w:rFonts w:ascii="Times New Roman" w:eastAsiaTheme="minorEastAsia" w:hAnsi="Times New Roman" w:cs="Times New Roman"/>
          <w:sz w:val="28"/>
          <w:szCs w:val="28"/>
          <w:lang w:eastAsia="ru-RU"/>
        </w:rPr>
        <w:t>настоящего Положения;</w:t>
      </w:r>
    </w:p>
    <w:p w:rsidR="00105A59" w:rsidRPr="002F40EC" w:rsidRDefault="00105A59" w:rsidP="00105A59">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r w:rsidRPr="002F40EC">
        <w:rPr>
          <w:rFonts w:ascii="Times New Roman" w:eastAsiaTheme="minorEastAsia" w:hAnsi="Times New Roman" w:cs="Times New Roman"/>
          <w:sz w:val="28"/>
          <w:szCs w:val="28"/>
          <w:lang w:eastAsia="ru-RU"/>
        </w:rPr>
        <w:t>P - компенсация на обеспечение книгоиздательской продукцией и периодическими изданиями в размере 100 рублей устанавливается пропорционально учебной нагрузке, но не более чем на одну ставку по основному месту работы.</w:t>
      </w:r>
    </w:p>
    <w:p w:rsidR="00105A59" w:rsidRPr="002F40EC" w:rsidRDefault="00105A59" w:rsidP="00105A59">
      <w:pPr>
        <w:tabs>
          <w:tab w:val="left" w:pos="1230"/>
        </w:tabs>
        <w:jc w:val="center"/>
      </w:pPr>
      <w:bookmarkStart w:id="17" w:name="sub_307"/>
    </w:p>
    <w:p w:rsidR="00105A59" w:rsidRPr="002F40EC" w:rsidRDefault="00105A59" w:rsidP="00105A59">
      <w:pPr>
        <w:pStyle w:val="af1"/>
        <w:jc w:val="center"/>
        <w:rPr>
          <w:rFonts w:ascii="Times New Roman" w:hAnsi="Times New Roman" w:cs="Times New Roman"/>
          <w:b/>
          <w:sz w:val="28"/>
          <w:szCs w:val="28"/>
        </w:rPr>
      </w:pPr>
      <w:r w:rsidRPr="002F40EC">
        <w:rPr>
          <w:rFonts w:ascii="Times New Roman" w:hAnsi="Times New Roman" w:cs="Times New Roman"/>
          <w:b/>
          <w:sz w:val="28"/>
          <w:szCs w:val="28"/>
        </w:rPr>
        <w:t>6.</w:t>
      </w:r>
      <w:r>
        <w:rPr>
          <w:rFonts w:ascii="Times New Roman" w:hAnsi="Times New Roman" w:cs="Times New Roman"/>
          <w:b/>
          <w:sz w:val="28"/>
          <w:szCs w:val="28"/>
        </w:rPr>
        <w:t xml:space="preserve"> </w:t>
      </w:r>
      <w:r w:rsidRPr="002F40EC">
        <w:rPr>
          <w:rFonts w:ascii="Times New Roman" w:hAnsi="Times New Roman" w:cs="Times New Roman"/>
          <w:b/>
          <w:sz w:val="28"/>
          <w:szCs w:val="28"/>
        </w:rPr>
        <w:t>Выплаты стимулирующего характера</w:t>
      </w:r>
    </w:p>
    <w:p w:rsidR="00105A59" w:rsidRPr="002F40EC" w:rsidRDefault="00105A59" w:rsidP="00105A59">
      <w:pPr>
        <w:pStyle w:val="af1"/>
        <w:jc w:val="both"/>
        <w:rPr>
          <w:rFonts w:ascii="Times New Roman" w:hAnsi="Times New Roman" w:cs="Times New Roman"/>
          <w:sz w:val="28"/>
          <w:szCs w:val="28"/>
        </w:rPr>
      </w:pPr>
      <w:bookmarkStart w:id="18" w:name="sub_361"/>
      <w:r w:rsidRPr="002F40EC">
        <w:rPr>
          <w:rFonts w:ascii="Times New Roman" w:hAnsi="Times New Roman" w:cs="Times New Roman"/>
          <w:sz w:val="28"/>
          <w:szCs w:val="28"/>
        </w:rPr>
        <w:t>6.1. 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rsidR="00105A59" w:rsidRPr="002F40EC" w:rsidRDefault="00105A59" w:rsidP="00105A59">
      <w:pPr>
        <w:pStyle w:val="af1"/>
        <w:jc w:val="both"/>
        <w:rPr>
          <w:rFonts w:ascii="Times New Roman" w:hAnsi="Times New Roman" w:cs="Times New Roman"/>
          <w:sz w:val="28"/>
          <w:szCs w:val="28"/>
        </w:rPr>
      </w:pPr>
      <w:bookmarkStart w:id="19" w:name="sub_36101"/>
      <w:bookmarkEnd w:id="18"/>
      <w:r w:rsidRPr="002F40EC">
        <w:rPr>
          <w:rFonts w:ascii="Times New Roman" w:hAnsi="Times New Roman" w:cs="Times New Roman"/>
          <w:sz w:val="28"/>
          <w:szCs w:val="28"/>
        </w:rPr>
        <w:t>6.2. Выплаты стимулирующего характера включают в себя:</w:t>
      </w:r>
    </w:p>
    <w:bookmarkEnd w:id="19"/>
    <w:p w:rsidR="00105A59" w:rsidRPr="002F40EC" w:rsidRDefault="00105A59" w:rsidP="00105A59">
      <w:pPr>
        <w:pStyle w:val="af1"/>
        <w:jc w:val="both"/>
        <w:rPr>
          <w:rFonts w:ascii="Times New Roman" w:hAnsi="Times New Roman" w:cs="Times New Roman"/>
          <w:sz w:val="28"/>
          <w:szCs w:val="28"/>
        </w:rPr>
      </w:pPr>
      <w:r w:rsidRPr="002F40EC">
        <w:rPr>
          <w:rFonts w:ascii="Times New Roman" w:hAnsi="Times New Roman" w:cs="Times New Roman"/>
          <w:sz w:val="28"/>
          <w:szCs w:val="28"/>
        </w:rPr>
        <w:t>выплаты за наличие почетных званий, государственных наград;</w:t>
      </w:r>
    </w:p>
    <w:p w:rsidR="00105A59" w:rsidRPr="002F40EC" w:rsidRDefault="00105A59" w:rsidP="00105A59">
      <w:pPr>
        <w:pStyle w:val="af1"/>
        <w:jc w:val="both"/>
        <w:rPr>
          <w:rFonts w:ascii="Times New Roman" w:hAnsi="Times New Roman" w:cs="Times New Roman"/>
          <w:sz w:val="28"/>
          <w:szCs w:val="28"/>
        </w:rPr>
      </w:pPr>
      <w:r w:rsidRPr="002F40EC">
        <w:rPr>
          <w:rFonts w:ascii="Times New Roman" w:hAnsi="Times New Roman" w:cs="Times New Roman"/>
          <w:sz w:val="28"/>
          <w:szCs w:val="28"/>
        </w:rPr>
        <w:t>выплаты за сложность работы;</w:t>
      </w:r>
    </w:p>
    <w:p w:rsidR="00105A59" w:rsidRPr="002F40EC" w:rsidRDefault="00105A59" w:rsidP="00105A59">
      <w:pPr>
        <w:pStyle w:val="af1"/>
        <w:jc w:val="both"/>
        <w:rPr>
          <w:rFonts w:ascii="Times New Roman" w:hAnsi="Times New Roman" w:cs="Times New Roman"/>
          <w:sz w:val="28"/>
          <w:szCs w:val="28"/>
        </w:rPr>
      </w:pPr>
      <w:r w:rsidRPr="002F40EC">
        <w:rPr>
          <w:rFonts w:ascii="Times New Roman" w:hAnsi="Times New Roman" w:cs="Times New Roman"/>
          <w:sz w:val="28"/>
          <w:szCs w:val="28"/>
        </w:rPr>
        <w:t>выплаты за высокие результаты работы;</w:t>
      </w:r>
    </w:p>
    <w:p w:rsidR="00105A59" w:rsidRPr="002F40EC" w:rsidRDefault="00105A59" w:rsidP="00105A59">
      <w:pPr>
        <w:pStyle w:val="af1"/>
        <w:jc w:val="both"/>
        <w:rPr>
          <w:rFonts w:ascii="Times New Roman" w:hAnsi="Times New Roman" w:cs="Times New Roman"/>
          <w:sz w:val="28"/>
          <w:szCs w:val="28"/>
        </w:rPr>
      </w:pPr>
      <w:r w:rsidRPr="002F40EC">
        <w:rPr>
          <w:rFonts w:ascii="Times New Roman" w:hAnsi="Times New Roman" w:cs="Times New Roman"/>
          <w:sz w:val="28"/>
          <w:szCs w:val="28"/>
        </w:rPr>
        <w:t>выплаты за стаж работы по профилю;</w:t>
      </w:r>
    </w:p>
    <w:p w:rsidR="00105A59" w:rsidRPr="002F40EC" w:rsidRDefault="00105A59" w:rsidP="00105A59">
      <w:pPr>
        <w:pStyle w:val="af1"/>
        <w:jc w:val="both"/>
        <w:rPr>
          <w:rFonts w:ascii="Times New Roman" w:hAnsi="Times New Roman" w:cs="Times New Roman"/>
          <w:sz w:val="28"/>
          <w:szCs w:val="28"/>
        </w:rPr>
      </w:pPr>
      <w:r w:rsidRPr="002F40EC">
        <w:rPr>
          <w:rFonts w:ascii="Times New Roman" w:hAnsi="Times New Roman" w:cs="Times New Roman"/>
          <w:sz w:val="28"/>
          <w:szCs w:val="28"/>
        </w:rPr>
        <w:t>выплаты за квалификационную категорию;</w:t>
      </w:r>
    </w:p>
    <w:p w:rsidR="00105A59" w:rsidRPr="002F40EC" w:rsidRDefault="00105A59" w:rsidP="00105A59">
      <w:pPr>
        <w:pStyle w:val="af1"/>
        <w:jc w:val="both"/>
        <w:rPr>
          <w:rFonts w:ascii="Times New Roman" w:hAnsi="Times New Roman" w:cs="Times New Roman"/>
          <w:sz w:val="28"/>
          <w:szCs w:val="28"/>
        </w:rPr>
      </w:pPr>
      <w:r w:rsidRPr="002F40EC">
        <w:rPr>
          <w:rFonts w:ascii="Times New Roman" w:hAnsi="Times New Roman" w:cs="Times New Roman"/>
          <w:sz w:val="28"/>
          <w:szCs w:val="28"/>
        </w:rPr>
        <w:t>премиальные и иные поощрительные выплаты;</w:t>
      </w:r>
    </w:p>
    <w:p w:rsidR="00105A59" w:rsidRPr="002F40EC" w:rsidRDefault="00105A59" w:rsidP="00105A59">
      <w:pPr>
        <w:pStyle w:val="af1"/>
        <w:jc w:val="both"/>
        <w:rPr>
          <w:rFonts w:ascii="Times New Roman" w:hAnsi="Times New Roman" w:cs="Times New Roman"/>
          <w:sz w:val="28"/>
          <w:szCs w:val="28"/>
        </w:rPr>
      </w:pPr>
      <w:r w:rsidRPr="002F40EC">
        <w:rPr>
          <w:rFonts w:ascii="Times New Roman" w:hAnsi="Times New Roman" w:cs="Times New Roman"/>
          <w:sz w:val="28"/>
          <w:szCs w:val="28"/>
        </w:rPr>
        <w:t>выплаты за качество выполняемых работ.</w:t>
      </w:r>
    </w:p>
    <w:p w:rsidR="00105A59" w:rsidRPr="002F40EC" w:rsidRDefault="00105A59" w:rsidP="00105A59">
      <w:pPr>
        <w:tabs>
          <w:tab w:val="left" w:pos="1230"/>
        </w:tabs>
        <w:spacing w:before="20" w:afterLines="20" w:line="240" w:lineRule="auto"/>
        <w:jc w:val="both"/>
        <w:rPr>
          <w:rFonts w:ascii="Times New Roman" w:hAnsi="Times New Roman" w:cs="Times New Roman"/>
          <w:sz w:val="28"/>
          <w:szCs w:val="28"/>
        </w:rPr>
      </w:pPr>
      <w:r w:rsidRPr="002F40EC">
        <w:rPr>
          <w:rFonts w:ascii="Times New Roman" w:hAnsi="Times New Roman" w:cs="Times New Roman"/>
          <w:sz w:val="28"/>
          <w:szCs w:val="28"/>
        </w:rPr>
        <w:t xml:space="preserve">6.3. В целях повышения эффективности деятельности работников </w:t>
      </w:r>
      <w:r w:rsidRPr="002F40EC">
        <w:rPr>
          <w:rFonts w:ascii="Times New Roman" w:eastAsiaTheme="minorEastAsia" w:hAnsi="Times New Roman" w:cs="Times New Roman"/>
          <w:sz w:val="28"/>
          <w:szCs w:val="28"/>
          <w:lang w:eastAsia="ru-RU"/>
        </w:rPr>
        <w:t>ДТДиМ имени И.Х.Садыкова</w:t>
      </w:r>
      <w:r w:rsidRPr="002F40EC">
        <w:rPr>
          <w:rFonts w:ascii="Times New Roman" w:hAnsi="Times New Roman" w:cs="Times New Roman"/>
          <w:sz w:val="28"/>
          <w:szCs w:val="28"/>
        </w:rPr>
        <w:t xml:space="preserve"> и сохранения достигнутого уровня целевых показателей, установленных Указом Президента Российской Феде</w:t>
      </w:r>
      <w:r w:rsidRPr="002F40EC">
        <w:rPr>
          <w:rFonts w:ascii="Times New Roman" w:hAnsi="Times New Roman" w:cs="Times New Roman"/>
          <w:sz w:val="28"/>
          <w:szCs w:val="28"/>
        </w:rPr>
        <w:softHyphen/>
        <w:t>рации от 7 мая 2012 года № 597 «О мероприятиях по реализации государственной социальной политики», работникам, входящим в профессионально-квалификационную группу должностей педагогических работников, по основному месту работы и основной должности может быть произведена единовременная поощрительная вы</w:t>
      </w:r>
      <w:r w:rsidRPr="002F40EC">
        <w:rPr>
          <w:rFonts w:ascii="Times New Roman" w:hAnsi="Times New Roman" w:cs="Times New Roman"/>
          <w:sz w:val="28"/>
          <w:szCs w:val="28"/>
        </w:rPr>
        <w:softHyphen/>
        <w:t>плата.</w:t>
      </w:r>
    </w:p>
    <w:p w:rsidR="00105A59" w:rsidRPr="002F40EC" w:rsidRDefault="00105A59" w:rsidP="00105A59">
      <w:pPr>
        <w:pStyle w:val="af1"/>
        <w:jc w:val="both"/>
        <w:rPr>
          <w:rFonts w:ascii="Times New Roman" w:hAnsi="Times New Roman" w:cs="Times New Roman"/>
          <w:sz w:val="28"/>
          <w:szCs w:val="28"/>
        </w:rPr>
      </w:pPr>
      <w:bookmarkStart w:id="20" w:name="sub_36201"/>
      <w:r w:rsidRPr="00003299">
        <w:rPr>
          <w:rFonts w:ascii="Times New Roman" w:hAnsi="Times New Roman" w:cs="Times New Roman"/>
          <w:b/>
          <w:sz w:val="28"/>
          <w:szCs w:val="28"/>
        </w:rPr>
        <w:t>6.4</w:t>
      </w:r>
      <w:r w:rsidRPr="002F40EC">
        <w:rPr>
          <w:rFonts w:ascii="Times New Roman" w:hAnsi="Times New Roman" w:cs="Times New Roman"/>
          <w:sz w:val="28"/>
          <w:szCs w:val="28"/>
        </w:rPr>
        <w:t xml:space="preserve"> </w:t>
      </w:r>
      <w:r w:rsidRPr="002F40EC">
        <w:rPr>
          <w:rFonts w:ascii="Times New Roman" w:hAnsi="Times New Roman" w:cs="Times New Roman"/>
          <w:b/>
          <w:sz w:val="28"/>
          <w:szCs w:val="28"/>
        </w:rPr>
        <w:t>Выплаты за квалификационную категорию</w:t>
      </w:r>
      <w:r w:rsidRPr="002F40EC">
        <w:rPr>
          <w:rFonts w:ascii="Times New Roman" w:hAnsi="Times New Roman" w:cs="Times New Roman"/>
          <w:sz w:val="28"/>
          <w:szCs w:val="28"/>
        </w:rPr>
        <w:t xml:space="preserve"> предоставляются работникам профессионально-квалификационных должностных групп педагогических работников и руководителей структурных подразделений при наличии у них действующей квалификационной категории в пределах срока действия квалификационной категории и рассчитываются по формуле:</w:t>
      </w:r>
    </w:p>
    <w:bookmarkEnd w:id="20"/>
    <w:p w:rsidR="00105A59" w:rsidRPr="002F40EC" w:rsidRDefault="00105A59" w:rsidP="00105A59">
      <w:pPr>
        <w:pStyle w:val="af1"/>
        <w:jc w:val="both"/>
        <w:rPr>
          <w:rFonts w:ascii="Times New Roman" w:hAnsi="Times New Roman" w:cs="Times New Roman"/>
          <w:sz w:val="28"/>
          <w:szCs w:val="28"/>
        </w:rPr>
      </w:pPr>
    </w:p>
    <w:p w:rsidR="00105A59" w:rsidRPr="002F40EC" w:rsidRDefault="00105A59" w:rsidP="00105A59">
      <w:pPr>
        <w:pStyle w:val="af1"/>
        <w:jc w:val="both"/>
        <w:rPr>
          <w:rFonts w:ascii="Times New Roman" w:hAnsi="Times New Roman" w:cs="Times New Roman"/>
          <w:sz w:val="28"/>
          <w:szCs w:val="28"/>
        </w:rPr>
      </w:pPr>
      <w:r w:rsidRPr="002F40EC">
        <w:rPr>
          <w:rFonts w:ascii="Times New Roman" w:hAnsi="Times New Roman" w:cs="Times New Roman"/>
          <w:noProof/>
          <w:sz w:val="28"/>
          <w:szCs w:val="28"/>
          <w:lang w:eastAsia="ru-RU"/>
        </w:rPr>
        <w:drawing>
          <wp:inline distT="0" distB="0" distL="0" distR="0">
            <wp:extent cx="923925" cy="266700"/>
            <wp:effectExtent l="0" t="0" r="0" b="0"/>
            <wp:docPr id="328" name="Рисунок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23925" cy="266700"/>
                    </a:xfrm>
                    <a:prstGeom prst="rect">
                      <a:avLst/>
                    </a:prstGeom>
                    <a:noFill/>
                    <a:ln>
                      <a:noFill/>
                    </a:ln>
                  </pic:spPr>
                </pic:pic>
              </a:graphicData>
            </a:graphic>
          </wp:inline>
        </w:drawing>
      </w:r>
      <w:r w:rsidRPr="002F40EC">
        <w:rPr>
          <w:rFonts w:ascii="Times New Roman" w:hAnsi="Times New Roman" w:cs="Times New Roman"/>
          <w:sz w:val="28"/>
          <w:szCs w:val="28"/>
        </w:rPr>
        <w:t>,</w:t>
      </w:r>
    </w:p>
    <w:p w:rsidR="00105A59" w:rsidRPr="002F40EC" w:rsidRDefault="00105A59" w:rsidP="00105A59">
      <w:pPr>
        <w:pStyle w:val="af1"/>
        <w:jc w:val="both"/>
        <w:rPr>
          <w:rFonts w:ascii="Times New Roman" w:hAnsi="Times New Roman" w:cs="Times New Roman"/>
          <w:sz w:val="28"/>
          <w:szCs w:val="28"/>
        </w:rPr>
      </w:pPr>
    </w:p>
    <w:p w:rsidR="00105A59" w:rsidRPr="002F40EC" w:rsidRDefault="00105A59" w:rsidP="00105A59">
      <w:pPr>
        <w:pStyle w:val="af1"/>
        <w:jc w:val="both"/>
        <w:rPr>
          <w:rFonts w:ascii="Times New Roman" w:hAnsi="Times New Roman" w:cs="Times New Roman"/>
          <w:sz w:val="28"/>
          <w:szCs w:val="28"/>
        </w:rPr>
      </w:pPr>
      <w:r w:rsidRPr="002F40EC">
        <w:rPr>
          <w:rFonts w:ascii="Times New Roman" w:hAnsi="Times New Roman" w:cs="Times New Roman"/>
          <w:sz w:val="28"/>
          <w:szCs w:val="28"/>
        </w:rPr>
        <w:t>где:</w:t>
      </w:r>
    </w:p>
    <w:p w:rsidR="00105A59" w:rsidRPr="002F40EC" w:rsidRDefault="00105A59" w:rsidP="00105A59">
      <w:pPr>
        <w:pStyle w:val="af1"/>
        <w:jc w:val="both"/>
        <w:rPr>
          <w:rFonts w:ascii="Times New Roman" w:hAnsi="Times New Roman" w:cs="Times New Roman"/>
          <w:sz w:val="28"/>
          <w:szCs w:val="28"/>
        </w:rPr>
      </w:pPr>
      <w:r w:rsidRPr="002F40EC">
        <w:rPr>
          <w:rFonts w:ascii="Times New Roman" w:hAnsi="Times New Roman" w:cs="Times New Roman"/>
          <w:noProof/>
          <w:sz w:val="28"/>
          <w:szCs w:val="28"/>
          <w:lang w:eastAsia="ru-RU"/>
        </w:rPr>
        <w:drawing>
          <wp:inline distT="0" distB="0" distL="0" distR="0">
            <wp:extent cx="247650" cy="266700"/>
            <wp:effectExtent l="0" t="0" r="0" b="0"/>
            <wp:docPr id="327" name="Рисунок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47650" cy="266700"/>
                    </a:xfrm>
                    <a:prstGeom prst="rect">
                      <a:avLst/>
                    </a:prstGeom>
                    <a:noFill/>
                    <a:ln>
                      <a:noFill/>
                    </a:ln>
                  </pic:spPr>
                </pic:pic>
              </a:graphicData>
            </a:graphic>
          </wp:inline>
        </w:drawing>
      </w:r>
      <w:r w:rsidRPr="002F40EC">
        <w:rPr>
          <w:rFonts w:ascii="Times New Roman" w:hAnsi="Times New Roman" w:cs="Times New Roman"/>
          <w:sz w:val="28"/>
          <w:szCs w:val="28"/>
        </w:rPr>
        <w:t xml:space="preserve"> - выплата за квалификационную категорию;</w:t>
      </w:r>
    </w:p>
    <w:p w:rsidR="00105A59" w:rsidRPr="002F40EC" w:rsidRDefault="00105A59" w:rsidP="00105A59">
      <w:pPr>
        <w:pStyle w:val="af1"/>
        <w:jc w:val="both"/>
        <w:rPr>
          <w:rFonts w:ascii="Times New Roman" w:hAnsi="Times New Roman" w:cs="Times New Roman"/>
          <w:sz w:val="28"/>
          <w:szCs w:val="28"/>
        </w:rPr>
      </w:pPr>
      <w:r w:rsidRPr="002F40EC">
        <w:rPr>
          <w:rFonts w:ascii="Times New Roman" w:hAnsi="Times New Roman" w:cs="Times New Roman"/>
          <w:noProof/>
          <w:sz w:val="28"/>
          <w:szCs w:val="28"/>
          <w:lang w:eastAsia="ru-RU"/>
        </w:rPr>
        <w:drawing>
          <wp:inline distT="0" distB="0" distL="0" distR="0">
            <wp:extent cx="219075" cy="266700"/>
            <wp:effectExtent l="0" t="0" r="0" b="0"/>
            <wp:docPr id="326" name="Рисунок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9075" cy="266700"/>
                    </a:xfrm>
                    <a:prstGeom prst="rect">
                      <a:avLst/>
                    </a:prstGeom>
                    <a:noFill/>
                    <a:ln>
                      <a:noFill/>
                    </a:ln>
                  </pic:spPr>
                </pic:pic>
              </a:graphicData>
            </a:graphic>
          </wp:inline>
        </w:drawing>
      </w:r>
      <w:r w:rsidRPr="002F40EC">
        <w:rPr>
          <w:rFonts w:ascii="Times New Roman" w:hAnsi="Times New Roman" w:cs="Times New Roman"/>
          <w:sz w:val="28"/>
          <w:szCs w:val="28"/>
        </w:rPr>
        <w:t xml:space="preserve"> - должностной оклад работников в организациях дополнительного образования;</w:t>
      </w:r>
    </w:p>
    <w:p w:rsidR="00105A59" w:rsidRPr="002F40EC" w:rsidRDefault="00105A59" w:rsidP="00105A59">
      <w:pPr>
        <w:pStyle w:val="af1"/>
        <w:jc w:val="both"/>
        <w:rPr>
          <w:rFonts w:ascii="Times New Roman" w:hAnsi="Times New Roman" w:cs="Times New Roman"/>
          <w:sz w:val="28"/>
          <w:szCs w:val="28"/>
        </w:rPr>
      </w:pPr>
      <w:r w:rsidRPr="002F40EC">
        <w:rPr>
          <w:rFonts w:ascii="Times New Roman" w:hAnsi="Times New Roman" w:cs="Times New Roman"/>
          <w:noProof/>
          <w:sz w:val="28"/>
          <w:szCs w:val="28"/>
          <w:lang w:eastAsia="ru-RU"/>
        </w:rPr>
        <w:drawing>
          <wp:inline distT="0" distB="0" distL="0" distR="0">
            <wp:extent cx="266700" cy="266700"/>
            <wp:effectExtent l="0" t="0" r="0" b="0"/>
            <wp:docPr id="325" name="Рисунок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66700" cy="266700"/>
                    </a:xfrm>
                    <a:prstGeom prst="rect">
                      <a:avLst/>
                    </a:prstGeom>
                    <a:noFill/>
                    <a:ln>
                      <a:noFill/>
                    </a:ln>
                  </pic:spPr>
                </pic:pic>
              </a:graphicData>
            </a:graphic>
          </wp:inline>
        </w:drawing>
      </w:r>
      <w:r w:rsidRPr="002F40EC">
        <w:rPr>
          <w:rFonts w:ascii="Times New Roman" w:hAnsi="Times New Roman" w:cs="Times New Roman"/>
          <w:sz w:val="28"/>
          <w:szCs w:val="28"/>
        </w:rPr>
        <w:t xml:space="preserve"> - размер надбавки за квалификационную категор</w:t>
      </w:r>
      <w:r>
        <w:rPr>
          <w:rFonts w:ascii="Times New Roman" w:hAnsi="Times New Roman" w:cs="Times New Roman"/>
          <w:sz w:val="28"/>
          <w:szCs w:val="28"/>
        </w:rPr>
        <w:t>ию, который приведен в таблице 2</w:t>
      </w:r>
      <w:r w:rsidRPr="002F40EC">
        <w:rPr>
          <w:rFonts w:ascii="Times New Roman" w:hAnsi="Times New Roman" w:cs="Times New Roman"/>
          <w:sz w:val="28"/>
          <w:szCs w:val="28"/>
        </w:rPr>
        <w:t>.</w:t>
      </w:r>
    </w:p>
    <w:p w:rsidR="00105A59" w:rsidRPr="002F40EC" w:rsidRDefault="00105A59" w:rsidP="00105A59">
      <w:pPr>
        <w:pStyle w:val="af1"/>
        <w:jc w:val="both"/>
        <w:rPr>
          <w:rFonts w:ascii="Times New Roman" w:hAnsi="Times New Roman" w:cs="Times New Roman"/>
          <w:sz w:val="28"/>
          <w:szCs w:val="28"/>
        </w:rPr>
      </w:pPr>
    </w:p>
    <w:p w:rsidR="00105A59" w:rsidRPr="002F40EC" w:rsidRDefault="00105A59" w:rsidP="00105A59">
      <w:pPr>
        <w:pStyle w:val="af1"/>
        <w:jc w:val="right"/>
        <w:rPr>
          <w:rFonts w:ascii="Times New Roman" w:hAnsi="Times New Roman" w:cs="Times New Roman"/>
          <w:sz w:val="28"/>
          <w:szCs w:val="28"/>
        </w:rPr>
      </w:pPr>
      <w:bookmarkStart w:id="21" w:name="sub_738"/>
      <w:r>
        <w:rPr>
          <w:rStyle w:val="a3"/>
          <w:rFonts w:ascii="Times New Roman" w:hAnsi="Times New Roman" w:cs="Times New Roman"/>
          <w:bCs/>
          <w:color w:val="auto"/>
          <w:sz w:val="28"/>
          <w:szCs w:val="28"/>
        </w:rPr>
        <w:t>Таблица 2</w:t>
      </w:r>
    </w:p>
    <w:bookmarkEnd w:id="21"/>
    <w:p w:rsidR="00105A59" w:rsidRPr="002F40EC" w:rsidRDefault="00105A59" w:rsidP="00105A59">
      <w:pPr>
        <w:pStyle w:val="af1"/>
        <w:jc w:val="both"/>
        <w:rPr>
          <w:rFonts w:ascii="Times New Roman" w:hAnsi="Times New Roman" w:cs="Times New Roman"/>
          <w:sz w:val="28"/>
          <w:szCs w:val="28"/>
        </w:rPr>
      </w:pPr>
    </w:p>
    <w:p w:rsidR="00105A59" w:rsidRPr="002F40EC" w:rsidRDefault="00105A59" w:rsidP="00105A59">
      <w:pPr>
        <w:pStyle w:val="af1"/>
        <w:jc w:val="both"/>
        <w:rPr>
          <w:rFonts w:ascii="Times New Roman" w:hAnsi="Times New Roman" w:cs="Times New Roman"/>
          <w:sz w:val="28"/>
          <w:szCs w:val="28"/>
        </w:rPr>
      </w:pPr>
      <w:r w:rsidRPr="002F40EC">
        <w:rPr>
          <w:rFonts w:ascii="Times New Roman" w:hAnsi="Times New Roman" w:cs="Times New Roman"/>
          <w:sz w:val="28"/>
          <w:szCs w:val="28"/>
        </w:rPr>
        <w:t>Размеры надбавок за квалификационную категорию работникам ДТДиМ имени И.Х.Садыкова</w:t>
      </w:r>
    </w:p>
    <w:p w:rsidR="00105A59" w:rsidRPr="002F40EC" w:rsidRDefault="00105A59" w:rsidP="00105A59">
      <w:pPr>
        <w:pStyle w:val="af1"/>
        <w:jc w:val="both"/>
        <w:rPr>
          <w:rFonts w:ascii="Times New Roman" w:hAnsi="Times New Roman" w:cs="Times New Roman"/>
          <w:sz w:val="28"/>
          <w:szCs w:val="28"/>
        </w:rPr>
      </w:pPr>
    </w:p>
    <w:tbl>
      <w:tblPr>
        <w:tblW w:w="9810"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268"/>
        <w:gridCol w:w="5811"/>
        <w:gridCol w:w="1731"/>
      </w:tblGrid>
      <w:tr w:rsidR="00105A59" w:rsidRPr="002F40EC" w:rsidTr="001F3068">
        <w:tc>
          <w:tcPr>
            <w:tcW w:w="2268" w:type="dxa"/>
            <w:tcBorders>
              <w:top w:val="single" w:sz="4" w:space="0" w:color="auto"/>
              <w:bottom w:val="single" w:sz="4" w:space="0" w:color="auto"/>
              <w:right w:val="single" w:sz="4" w:space="0" w:color="auto"/>
            </w:tcBorders>
          </w:tcPr>
          <w:p w:rsidR="00105A59" w:rsidRPr="002F40EC" w:rsidRDefault="00105A59" w:rsidP="001F3068">
            <w:pPr>
              <w:pStyle w:val="af1"/>
              <w:jc w:val="both"/>
              <w:rPr>
                <w:rFonts w:ascii="Times New Roman" w:hAnsi="Times New Roman" w:cs="Times New Roman"/>
                <w:sz w:val="28"/>
                <w:szCs w:val="28"/>
              </w:rPr>
            </w:pPr>
            <w:r w:rsidRPr="002F40EC">
              <w:rPr>
                <w:rFonts w:ascii="Times New Roman" w:hAnsi="Times New Roman" w:cs="Times New Roman"/>
                <w:sz w:val="28"/>
                <w:szCs w:val="28"/>
              </w:rPr>
              <w:t>Квалификационный уровень</w:t>
            </w:r>
          </w:p>
        </w:tc>
        <w:tc>
          <w:tcPr>
            <w:tcW w:w="5811" w:type="dxa"/>
            <w:tcBorders>
              <w:top w:val="single" w:sz="4" w:space="0" w:color="auto"/>
              <w:left w:val="single" w:sz="4" w:space="0" w:color="auto"/>
              <w:bottom w:val="single" w:sz="4" w:space="0" w:color="auto"/>
              <w:right w:val="single" w:sz="4" w:space="0" w:color="auto"/>
            </w:tcBorders>
          </w:tcPr>
          <w:p w:rsidR="00105A59" w:rsidRPr="002F40EC" w:rsidRDefault="00105A59" w:rsidP="001F3068">
            <w:pPr>
              <w:pStyle w:val="af1"/>
              <w:jc w:val="both"/>
              <w:rPr>
                <w:rFonts w:ascii="Times New Roman" w:hAnsi="Times New Roman" w:cs="Times New Roman"/>
                <w:sz w:val="28"/>
                <w:szCs w:val="28"/>
              </w:rPr>
            </w:pPr>
            <w:r w:rsidRPr="002F40EC">
              <w:rPr>
                <w:rFonts w:ascii="Times New Roman" w:hAnsi="Times New Roman" w:cs="Times New Roman"/>
                <w:sz w:val="28"/>
                <w:szCs w:val="28"/>
              </w:rPr>
              <w:t>Квалификационная категория</w:t>
            </w:r>
          </w:p>
        </w:tc>
        <w:tc>
          <w:tcPr>
            <w:tcW w:w="1731" w:type="dxa"/>
            <w:tcBorders>
              <w:top w:val="single" w:sz="4" w:space="0" w:color="auto"/>
              <w:left w:val="single" w:sz="4" w:space="0" w:color="auto"/>
              <w:bottom w:val="single" w:sz="4" w:space="0" w:color="auto"/>
            </w:tcBorders>
          </w:tcPr>
          <w:p w:rsidR="00105A59" w:rsidRPr="002F40EC" w:rsidRDefault="00105A59" w:rsidP="001F3068">
            <w:pPr>
              <w:pStyle w:val="af1"/>
              <w:jc w:val="both"/>
              <w:rPr>
                <w:rFonts w:ascii="Times New Roman" w:hAnsi="Times New Roman" w:cs="Times New Roman"/>
                <w:sz w:val="28"/>
                <w:szCs w:val="28"/>
              </w:rPr>
            </w:pPr>
            <w:r w:rsidRPr="002F40EC">
              <w:rPr>
                <w:rFonts w:ascii="Times New Roman" w:hAnsi="Times New Roman" w:cs="Times New Roman"/>
                <w:sz w:val="28"/>
                <w:szCs w:val="28"/>
              </w:rPr>
              <w:t>Размер надбавки, процентов</w:t>
            </w:r>
          </w:p>
        </w:tc>
      </w:tr>
      <w:tr w:rsidR="00105A59" w:rsidRPr="002F40EC" w:rsidTr="001F3068">
        <w:tc>
          <w:tcPr>
            <w:tcW w:w="9810" w:type="dxa"/>
            <w:gridSpan w:val="3"/>
            <w:tcBorders>
              <w:top w:val="single" w:sz="4" w:space="0" w:color="auto"/>
              <w:bottom w:val="single" w:sz="4" w:space="0" w:color="auto"/>
            </w:tcBorders>
          </w:tcPr>
          <w:p w:rsidR="00105A59" w:rsidRPr="002F40EC" w:rsidRDefault="00105A59" w:rsidP="001F3068">
            <w:pPr>
              <w:pStyle w:val="af1"/>
              <w:jc w:val="both"/>
              <w:rPr>
                <w:rFonts w:ascii="Times New Roman" w:hAnsi="Times New Roman" w:cs="Times New Roman"/>
                <w:sz w:val="28"/>
                <w:szCs w:val="28"/>
              </w:rPr>
            </w:pPr>
            <w:r w:rsidRPr="002F40EC">
              <w:rPr>
                <w:rFonts w:ascii="Times New Roman" w:hAnsi="Times New Roman" w:cs="Times New Roman"/>
                <w:sz w:val="28"/>
                <w:szCs w:val="28"/>
              </w:rPr>
              <w:t>Профессионально-квалификационная группа должностей педагогических работников</w:t>
            </w:r>
          </w:p>
        </w:tc>
      </w:tr>
      <w:tr w:rsidR="00105A59" w:rsidRPr="002F40EC" w:rsidTr="001F3068">
        <w:tc>
          <w:tcPr>
            <w:tcW w:w="2268" w:type="dxa"/>
            <w:vMerge w:val="restart"/>
            <w:tcBorders>
              <w:top w:val="single" w:sz="4" w:space="0" w:color="auto"/>
              <w:bottom w:val="single" w:sz="4" w:space="0" w:color="auto"/>
              <w:right w:val="single" w:sz="4" w:space="0" w:color="auto"/>
            </w:tcBorders>
          </w:tcPr>
          <w:p w:rsidR="00105A59" w:rsidRPr="002F40EC" w:rsidRDefault="00105A59" w:rsidP="001F3068">
            <w:pPr>
              <w:pStyle w:val="af1"/>
              <w:jc w:val="both"/>
              <w:rPr>
                <w:rFonts w:ascii="Times New Roman" w:hAnsi="Times New Roman" w:cs="Times New Roman"/>
                <w:sz w:val="28"/>
                <w:szCs w:val="28"/>
              </w:rPr>
            </w:pPr>
            <w:r w:rsidRPr="002F40EC">
              <w:rPr>
                <w:rFonts w:ascii="Times New Roman" w:hAnsi="Times New Roman" w:cs="Times New Roman"/>
                <w:sz w:val="28"/>
                <w:szCs w:val="28"/>
              </w:rPr>
              <w:t>Первый</w:t>
            </w:r>
          </w:p>
        </w:tc>
        <w:tc>
          <w:tcPr>
            <w:tcW w:w="5811" w:type="dxa"/>
            <w:tcBorders>
              <w:top w:val="single" w:sz="4" w:space="0" w:color="auto"/>
              <w:left w:val="single" w:sz="4" w:space="0" w:color="auto"/>
              <w:bottom w:val="single" w:sz="4" w:space="0" w:color="auto"/>
              <w:right w:val="single" w:sz="4" w:space="0" w:color="auto"/>
            </w:tcBorders>
          </w:tcPr>
          <w:p w:rsidR="00105A59" w:rsidRPr="002F40EC" w:rsidRDefault="00105A59" w:rsidP="001F3068">
            <w:pPr>
              <w:pStyle w:val="af1"/>
              <w:jc w:val="both"/>
              <w:rPr>
                <w:rFonts w:ascii="Times New Roman" w:hAnsi="Times New Roman" w:cs="Times New Roman"/>
                <w:sz w:val="28"/>
                <w:szCs w:val="28"/>
              </w:rPr>
            </w:pPr>
            <w:r w:rsidRPr="002F40EC">
              <w:rPr>
                <w:rFonts w:ascii="Times New Roman" w:hAnsi="Times New Roman" w:cs="Times New Roman"/>
                <w:sz w:val="28"/>
                <w:szCs w:val="28"/>
              </w:rPr>
              <w:t>первая квалификационная категория</w:t>
            </w:r>
          </w:p>
        </w:tc>
        <w:tc>
          <w:tcPr>
            <w:tcW w:w="1731" w:type="dxa"/>
            <w:tcBorders>
              <w:top w:val="single" w:sz="4" w:space="0" w:color="auto"/>
              <w:left w:val="single" w:sz="4" w:space="0" w:color="auto"/>
              <w:bottom w:val="single" w:sz="4" w:space="0" w:color="auto"/>
            </w:tcBorders>
          </w:tcPr>
          <w:p w:rsidR="00105A59" w:rsidRPr="002F40EC" w:rsidRDefault="00105A59" w:rsidP="001F3068">
            <w:pPr>
              <w:pStyle w:val="af1"/>
              <w:jc w:val="both"/>
              <w:rPr>
                <w:rFonts w:ascii="Times New Roman" w:hAnsi="Times New Roman" w:cs="Times New Roman"/>
                <w:sz w:val="28"/>
                <w:szCs w:val="28"/>
              </w:rPr>
            </w:pPr>
            <w:r w:rsidRPr="002F40EC">
              <w:rPr>
                <w:rFonts w:ascii="Times New Roman" w:hAnsi="Times New Roman" w:cs="Times New Roman"/>
                <w:sz w:val="28"/>
                <w:szCs w:val="28"/>
              </w:rPr>
              <w:t>11,0</w:t>
            </w:r>
          </w:p>
        </w:tc>
      </w:tr>
      <w:tr w:rsidR="00105A59" w:rsidRPr="002F40EC" w:rsidTr="001F3068">
        <w:tc>
          <w:tcPr>
            <w:tcW w:w="2268" w:type="dxa"/>
            <w:vMerge/>
            <w:tcBorders>
              <w:top w:val="single" w:sz="4" w:space="0" w:color="auto"/>
              <w:bottom w:val="single" w:sz="4" w:space="0" w:color="auto"/>
              <w:right w:val="single" w:sz="4" w:space="0" w:color="auto"/>
            </w:tcBorders>
          </w:tcPr>
          <w:p w:rsidR="00105A59" w:rsidRPr="002F40EC" w:rsidRDefault="00105A59" w:rsidP="001F3068">
            <w:pPr>
              <w:pStyle w:val="af1"/>
              <w:jc w:val="both"/>
              <w:rPr>
                <w:rFonts w:ascii="Times New Roman" w:hAnsi="Times New Roman" w:cs="Times New Roman"/>
                <w:sz w:val="28"/>
                <w:szCs w:val="28"/>
              </w:rPr>
            </w:pPr>
          </w:p>
        </w:tc>
        <w:tc>
          <w:tcPr>
            <w:tcW w:w="5811" w:type="dxa"/>
            <w:tcBorders>
              <w:top w:val="single" w:sz="4" w:space="0" w:color="auto"/>
              <w:left w:val="single" w:sz="4" w:space="0" w:color="auto"/>
              <w:bottom w:val="single" w:sz="4" w:space="0" w:color="auto"/>
              <w:right w:val="single" w:sz="4" w:space="0" w:color="auto"/>
            </w:tcBorders>
          </w:tcPr>
          <w:p w:rsidR="00105A59" w:rsidRPr="002F40EC" w:rsidRDefault="00105A59" w:rsidP="001F3068">
            <w:pPr>
              <w:pStyle w:val="af1"/>
              <w:jc w:val="both"/>
              <w:rPr>
                <w:rFonts w:ascii="Times New Roman" w:hAnsi="Times New Roman" w:cs="Times New Roman"/>
                <w:sz w:val="28"/>
                <w:szCs w:val="28"/>
              </w:rPr>
            </w:pPr>
            <w:r w:rsidRPr="002F40EC">
              <w:rPr>
                <w:rFonts w:ascii="Times New Roman" w:hAnsi="Times New Roman" w:cs="Times New Roman"/>
                <w:sz w:val="28"/>
                <w:szCs w:val="28"/>
              </w:rPr>
              <w:t>высшая квалификационная категория</w:t>
            </w:r>
          </w:p>
        </w:tc>
        <w:tc>
          <w:tcPr>
            <w:tcW w:w="1731" w:type="dxa"/>
            <w:tcBorders>
              <w:top w:val="single" w:sz="4" w:space="0" w:color="auto"/>
              <w:left w:val="single" w:sz="4" w:space="0" w:color="auto"/>
              <w:bottom w:val="single" w:sz="4" w:space="0" w:color="auto"/>
            </w:tcBorders>
          </w:tcPr>
          <w:p w:rsidR="00105A59" w:rsidRPr="002F40EC" w:rsidRDefault="00105A59" w:rsidP="001F3068">
            <w:pPr>
              <w:pStyle w:val="af1"/>
              <w:jc w:val="both"/>
              <w:rPr>
                <w:rFonts w:ascii="Times New Roman" w:hAnsi="Times New Roman" w:cs="Times New Roman"/>
                <w:sz w:val="28"/>
                <w:szCs w:val="28"/>
              </w:rPr>
            </w:pPr>
            <w:r w:rsidRPr="002F40EC">
              <w:rPr>
                <w:rFonts w:ascii="Times New Roman" w:hAnsi="Times New Roman" w:cs="Times New Roman"/>
                <w:sz w:val="28"/>
                <w:szCs w:val="28"/>
              </w:rPr>
              <w:t>13,0</w:t>
            </w:r>
          </w:p>
        </w:tc>
      </w:tr>
      <w:tr w:rsidR="00105A59" w:rsidRPr="002F40EC" w:rsidTr="001F3068">
        <w:tc>
          <w:tcPr>
            <w:tcW w:w="2268" w:type="dxa"/>
            <w:vMerge w:val="restart"/>
            <w:tcBorders>
              <w:top w:val="single" w:sz="4" w:space="0" w:color="auto"/>
              <w:bottom w:val="single" w:sz="4" w:space="0" w:color="auto"/>
              <w:right w:val="single" w:sz="4" w:space="0" w:color="auto"/>
            </w:tcBorders>
          </w:tcPr>
          <w:p w:rsidR="00105A59" w:rsidRPr="002F40EC" w:rsidRDefault="00105A59" w:rsidP="001F3068">
            <w:pPr>
              <w:pStyle w:val="af1"/>
              <w:jc w:val="both"/>
              <w:rPr>
                <w:rFonts w:ascii="Times New Roman" w:hAnsi="Times New Roman" w:cs="Times New Roman"/>
                <w:sz w:val="28"/>
                <w:szCs w:val="28"/>
              </w:rPr>
            </w:pPr>
            <w:r w:rsidRPr="002F40EC">
              <w:rPr>
                <w:rFonts w:ascii="Times New Roman" w:hAnsi="Times New Roman" w:cs="Times New Roman"/>
                <w:sz w:val="28"/>
                <w:szCs w:val="28"/>
              </w:rPr>
              <w:t>Второй</w:t>
            </w:r>
          </w:p>
        </w:tc>
        <w:tc>
          <w:tcPr>
            <w:tcW w:w="5811" w:type="dxa"/>
            <w:tcBorders>
              <w:top w:val="single" w:sz="4" w:space="0" w:color="auto"/>
              <w:left w:val="single" w:sz="4" w:space="0" w:color="auto"/>
              <w:bottom w:val="single" w:sz="4" w:space="0" w:color="auto"/>
              <w:right w:val="single" w:sz="4" w:space="0" w:color="auto"/>
            </w:tcBorders>
          </w:tcPr>
          <w:p w:rsidR="00105A59" w:rsidRPr="002F40EC" w:rsidRDefault="00105A59" w:rsidP="001F3068">
            <w:pPr>
              <w:pStyle w:val="af1"/>
              <w:jc w:val="both"/>
              <w:rPr>
                <w:rFonts w:ascii="Times New Roman" w:hAnsi="Times New Roman" w:cs="Times New Roman"/>
                <w:sz w:val="28"/>
                <w:szCs w:val="28"/>
              </w:rPr>
            </w:pPr>
            <w:r w:rsidRPr="002F40EC">
              <w:rPr>
                <w:rFonts w:ascii="Times New Roman" w:hAnsi="Times New Roman" w:cs="Times New Roman"/>
                <w:sz w:val="28"/>
                <w:szCs w:val="28"/>
              </w:rPr>
              <w:t>первая квалификационная категория</w:t>
            </w:r>
          </w:p>
        </w:tc>
        <w:tc>
          <w:tcPr>
            <w:tcW w:w="1731" w:type="dxa"/>
            <w:tcBorders>
              <w:top w:val="single" w:sz="4" w:space="0" w:color="auto"/>
              <w:left w:val="single" w:sz="4" w:space="0" w:color="auto"/>
              <w:bottom w:val="single" w:sz="4" w:space="0" w:color="auto"/>
            </w:tcBorders>
          </w:tcPr>
          <w:p w:rsidR="00105A59" w:rsidRPr="002F40EC" w:rsidRDefault="00105A59" w:rsidP="001F3068">
            <w:pPr>
              <w:pStyle w:val="af1"/>
              <w:jc w:val="both"/>
              <w:rPr>
                <w:rFonts w:ascii="Times New Roman" w:hAnsi="Times New Roman" w:cs="Times New Roman"/>
                <w:sz w:val="28"/>
                <w:szCs w:val="28"/>
              </w:rPr>
            </w:pPr>
            <w:r w:rsidRPr="002F40EC">
              <w:rPr>
                <w:rFonts w:ascii="Times New Roman" w:hAnsi="Times New Roman" w:cs="Times New Roman"/>
                <w:sz w:val="28"/>
                <w:szCs w:val="28"/>
              </w:rPr>
              <w:t>11,0</w:t>
            </w:r>
          </w:p>
        </w:tc>
      </w:tr>
      <w:tr w:rsidR="00105A59" w:rsidRPr="002F40EC" w:rsidTr="001F3068">
        <w:tc>
          <w:tcPr>
            <w:tcW w:w="2268" w:type="dxa"/>
            <w:vMerge/>
            <w:tcBorders>
              <w:top w:val="single" w:sz="4" w:space="0" w:color="auto"/>
              <w:bottom w:val="single" w:sz="4" w:space="0" w:color="auto"/>
              <w:right w:val="single" w:sz="4" w:space="0" w:color="auto"/>
            </w:tcBorders>
          </w:tcPr>
          <w:p w:rsidR="00105A59" w:rsidRPr="002F40EC" w:rsidRDefault="00105A59" w:rsidP="001F3068">
            <w:pPr>
              <w:pStyle w:val="af1"/>
              <w:jc w:val="both"/>
              <w:rPr>
                <w:rFonts w:ascii="Times New Roman" w:hAnsi="Times New Roman" w:cs="Times New Roman"/>
                <w:sz w:val="28"/>
                <w:szCs w:val="28"/>
              </w:rPr>
            </w:pPr>
          </w:p>
        </w:tc>
        <w:tc>
          <w:tcPr>
            <w:tcW w:w="5811" w:type="dxa"/>
            <w:tcBorders>
              <w:top w:val="single" w:sz="4" w:space="0" w:color="auto"/>
              <w:left w:val="single" w:sz="4" w:space="0" w:color="auto"/>
              <w:bottom w:val="single" w:sz="4" w:space="0" w:color="auto"/>
              <w:right w:val="single" w:sz="4" w:space="0" w:color="auto"/>
            </w:tcBorders>
          </w:tcPr>
          <w:p w:rsidR="00105A59" w:rsidRPr="002F40EC" w:rsidRDefault="00105A59" w:rsidP="001F3068">
            <w:pPr>
              <w:pStyle w:val="af1"/>
              <w:jc w:val="both"/>
              <w:rPr>
                <w:rFonts w:ascii="Times New Roman" w:hAnsi="Times New Roman" w:cs="Times New Roman"/>
                <w:sz w:val="28"/>
                <w:szCs w:val="28"/>
              </w:rPr>
            </w:pPr>
            <w:r w:rsidRPr="002F40EC">
              <w:rPr>
                <w:rFonts w:ascii="Times New Roman" w:hAnsi="Times New Roman" w:cs="Times New Roman"/>
                <w:sz w:val="28"/>
                <w:szCs w:val="28"/>
              </w:rPr>
              <w:t>высшая квалификационная категория</w:t>
            </w:r>
          </w:p>
        </w:tc>
        <w:tc>
          <w:tcPr>
            <w:tcW w:w="1731" w:type="dxa"/>
            <w:tcBorders>
              <w:top w:val="single" w:sz="4" w:space="0" w:color="auto"/>
              <w:left w:val="single" w:sz="4" w:space="0" w:color="auto"/>
              <w:bottom w:val="single" w:sz="4" w:space="0" w:color="auto"/>
            </w:tcBorders>
          </w:tcPr>
          <w:p w:rsidR="00105A59" w:rsidRPr="002F40EC" w:rsidRDefault="00105A59" w:rsidP="001F3068">
            <w:pPr>
              <w:pStyle w:val="af1"/>
              <w:jc w:val="both"/>
              <w:rPr>
                <w:rFonts w:ascii="Times New Roman" w:hAnsi="Times New Roman" w:cs="Times New Roman"/>
                <w:sz w:val="28"/>
                <w:szCs w:val="28"/>
              </w:rPr>
            </w:pPr>
            <w:r w:rsidRPr="002F40EC">
              <w:rPr>
                <w:rFonts w:ascii="Times New Roman" w:hAnsi="Times New Roman" w:cs="Times New Roman"/>
                <w:sz w:val="28"/>
                <w:szCs w:val="28"/>
              </w:rPr>
              <w:t>13,0</w:t>
            </w:r>
          </w:p>
        </w:tc>
      </w:tr>
      <w:tr w:rsidR="00105A59" w:rsidRPr="002F40EC" w:rsidTr="001F3068">
        <w:tc>
          <w:tcPr>
            <w:tcW w:w="2268" w:type="dxa"/>
            <w:vMerge w:val="restart"/>
            <w:tcBorders>
              <w:top w:val="single" w:sz="4" w:space="0" w:color="auto"/>
              <w:bottom w:val="single" w:sz="4" w:space="0" w:color="auto"/>
              <w:right w:val="single" w:sz="4" w:space="0" w:color="auto"/>
            </w:tcBorders>
          </w:tcPr>
          <w:p w:rsidR="00105A59" w:rsidRPr="002F40EC" w:rsidRDefault="00105A59" w:rsidP="001F3068">
            <w:pPr>
              <w:pStyle w:val="af1"/>
              <w:jc w:val="both"/>
              <w:rPr>
                <w:rFonts w:ascii="Times New Roman" w:hAnsi="Times New Roman" w:cs="Times New Roman"/>
                <w:sz w:val="28"/>
                <w:szCs w:val="28"/>
              </w:rPr>
            </w:pPr>
            <w:r w:rsidRPr="002F40EC">
              <w:rPr>
                <w:rFonts w:ascii="Times New Roman" w:hAnsi="Times New Roman" w:cs="Times New Roman"/>
                <w:sz w:val="28"/>
                <w:szCs w:val="28"/>
              </w:rPr>
              <w:t>Третий</w:t>
            </w:r>
          </w:p>
        </w:tc>
        <w:tc>
          <w:tcPr>
            <w:tcW w:w="5811" w:type="dxa"/>
            <w:tcBorders>
              <w:top w:val="single" w:sz="4" w:space="0" w:color="auto"/>
              <w:left w:val="single" w:sz="4" w:space="0" w:color="auto"/>
              <w:bottom w:val="single" w:sz="4" w:space="0" w:color="auto"/>
              <w:right w:val="single" w:sz="4" w:space="0" w:color="auto"/>
            </w:tcBorders>
          </w:tcPr>
          <w:p w:rsidR="00105A59" w:rsidRPr="002F40EC" w:rsidRDefault="00105A59" w:rsidP="001F3068">
            <w:pPr>
              <w:pStyle w:val="af1"/>
              <w:jc w:val="both"/>
              <w:rPr>
                <w:rFonts w:ascii="Times New Roman" w:hAnsi="Times New Roman" w:cs="Times New Roman"/>
                <w:sz w:val="28"/>
                <w:szCs w:val="28"/>
              </w:rPr>
            </w:pPr>
            <w:r w:rsidRPr="002F40EC">
              <w:rPr>
                <w:rFonts w:ascii="Times New Roman" w:hAnsi="Times New Roman" w:cs="Times New Roman"/>
                <w:sz w:val="28"/>
                <w:szCs w:val="28"/>
              </w:rPr>
              <w:t>первая квалификационная категория</w:t>
            </w:r>
          </w:p>
        </w:tc>
        <w:tc>
          <w:tcPr>
            <w:tcW w:w="1731" w:type="dxa"/>
            <w:tcBorders>
              <w:top w:val="single" w:sz="4" w:space="0" w:color="auto"/>
              <w:left w:val="single" w:sz="4" w:space="0" w:color="auto"/>
              <w:bottom w:val="single" w:sz="4" w:space="0" w:color="auto"/>
            </w:tcBorders>
          </w:tcPr>
          <w:p w:rsidR="00105A59" w:rsidRPr="002F40EC" w:rsidRDefault="00105A59" w:rsidP="001F3068">
            <w:pPr>
              <w:pStyle w:val="af1"/>
              <w:jc w:val="both"/>
              <w:rPr>
                <w:rFonts w:ascii="Times New Roman" w:hAnsi="Times New Roman" w:cs="Times New Roman"/>
                <w:sz w:val="28"/>
                <w:szCs w:val="28"/>
              </w:rPr>
            </w:pPr>
            <w:r w:rsidRPr="002F40EC">
              <w:rPr>
                <w:rFonts w:ascii="Times New Roman" w:hAnsi="Times New Roman" w:cs="Times New Roman"/>
                <w:sz w:val="28"/>
                <w:szCs w:val="28"/>
              </w:rPr>
              <w:t>12,0</w:t>
            </w:r>
          </w:p>
        </w:tc>
      </w:tr>
      <w:tr w:rsidR="00105A59" w:rsidRPr="002F40EC" w:rsidTr="001F3068">
        <w:tc>
          <w:tcPr>
            <w:tcW w:w="2268" w:type="dxa"/>
            <w:vMerge/>
            <w:tcBorders>
              <w:top w:val="single" w:sz="4" w:space="0" w:color="auto"/>
              <w:bottom w:val="single" w:sz="4" w:space="0" w:color="auto"/>
              <w:right w:val="single" w:sz="4" w:space="0" w:color="auto"/>
            </w:tcBorders>
          </w:tcPr>
          <w:p w:rsidR="00105A59" w:rsidRPr="002F40EC" w:rsidRDefault="00105A59" w:rsidP="001F3068">
            <w:pPr>
              <w:pStyle w:val="af1"/>
              <w:jc w:val="both"/>
              <w:rPr>
                <w:rFonts w:ascii="Times New Roman" w:hAnsi="Times New Roman" w:cs="Times New Roman"/>
                <w:sz w:val="28"/>
                <w:szCs w:val="28"/>
              </w:rPr>
            </w:pPr>
          </w:p>
        </w:tc>
        <w:tc>
          <w:tcPr>
            <w:tcW w:w="5811" w:type="dxa"/>
            <w:tcBorders>
              <w:top w:val="single" w:sz="4" w:space="0" w:color="auto"/>
              <w:left w:val="single" w:sz="4" w:space="0" w:color="auto"/>
              <w:bottom w:val="single" w:sz="4" w:space="0" w:color="auto"/>
              <w:right w:val="single" w:sz="4" w:space="0" w:color="auto"/>
            </w:tcBorders>
          </w:tcPr>
          <w:p w:rsidR="00105A59" w:rsidRPr="002F40EC" w:rsidRDefault="00105A59" w:rsidP="001F3068">
            <w:pPr>
              <w:pStyle w:val="af1"/>
              <w:jc w:val="both"/>
              <w:rPr>
                <w:rFonts w:ascii="Times New Roman" w:hAnsi="Times New Roman" w:cs="Times New Roman"/>
                <w:sz w:val="28"/>
                <w:szCs w:val="28"/>
              </w:rPr>
            </w:pPr>
            <w:r w:rsidRPr="002F40EC">
              <w:rPr>
                <w:rFonts w:ascii="Times New Roman" w:hAnsi="Times New Roman" w:cs="Times New Roman"/>
                <w:sz w:val="28"/>
                <w:szCs w:val="28"/>
              </w:rPr>
              <w:t>высшая квалификационная категория</w:t>
            </w:r>
          </w:p>
        </w:tc>
        <w:tc>
          <w:tcPr>
            <w:tcW w:w="1731" w:type="dxa"/>
            <w:tcBorders>
              <w:top w:val="single" w:sz="4" w:space="0" w:color="auto"/>
              <w:left w:val="single" w:sz="4" w:space="0" w:color="auto"/>
              <w:bottom w:val="single" w:sz="4" w:space="0" w:color="auto"/>
            </w:tcBorders>
          </w:tcPr>
          <w:p w:rsidR="00105A59" w:rsidRPr="002F40EC" w:rsidRDefault="00105A59" w:rsidP="001F3068">
            <w:pPr>
              <w:pStyle w:val="af1"/>
              <w:jc w:val="both"/>
              <w:rPr>
                <w:rFonts w:ascii="Times New Roman" w:hAnsi="Times New Roman" w:cs="Times New Roman"/>
                <w:sz w:val="28"/>
                <w:szCs w:val="28"/>
              </w:rPr>
            </w:pPr>
            <w:r w:rsidRPr="002F40EC">
              <w:rPr>
                <w:rFonts w:ascii="Times New Roman" w:hAnsi="Times New Roman" w:cs="Times New Roman"/>
                <w:sz w:val="28"/>
                <w:szCs w:val="28"/>
              </w:rPr>
              <w:t>15,5</w:t>
            </w:r>
          </w:p>
        </w:tc>
      </w:tr>
      <w:tr w:rsidR="00105A59" w:rsidRPr="002F40EC" w:rsidTr="001F3068">
        <w:tc>
          <w:tcPr>
            <w:tcW w:w="2268" w:type="dxa"/>
            <w:vMerge w:val="restart"/>
            <w:tcBorders>
              <w:top w:val="single" w:sz="4" w:space="0" w:color="auto"/>
              <w:bottom w:val="single" w:sz="4" w:space="0" w:color="auto"/>
              <w:right w:val="single" w:sz="4" w:space="0" w:color="auto"/>
            </w:tcBorders>
          </w:tcPr>
          <w:p w:rsidR="00105A59" w:rsidRPr="002F40EC" w:rsidRDefault="00105A59" w:rsidP="001F3068">
            <w:pPr>
              <w:pStyle w:val="af1"/>
              <w:jc w:val="both"/>
              <w:rPr>
                <w:rFonts w:ascii="Times New Roman" w:hAnsi="Times New Roman" w:cs="Times New Roman"/>
                <w:sz w:val="28"/>
                <w:szCs w:val="28"/>
              </w:rPr>
            </w:pPr>
            <w:r w:rsidRPr="002F40EC">
              <w:rPr>
                <w:rFonts w:ascii="Times New Roman" w:hAnsi="Times New Roman" w:cs="Times New Roman"/>
                <w:sz w:val="28"/>
                <w:szCs w:val="28"/>
              </w:rPr>
              <w:t>Четвертый</w:t>
            </w:r>
          </w:p>
        </w:tc>
        <w:tc>
          <w:tcPr>
            <w:tcW w:w="5811" w:type="dxa"/>
            <w:tcBorders>
              <w:top w:val="single" w:sz="4" w:space="0" w:color="auto"/>
              <w:left w:val="single" w:sz="4" w:space="0" w:color="auto"/>
              <w:bottom w:val="single" w:sz="4" w:space="0" w:color="auto"/>
              <w:right w:val="single" w:sz="4" w:space="0" w:color="auto"/>
            </w:tcBorders>
          </w:tcPr>
          <w:p w:rsidR="00105A59" w:rsidRPr="002F40EC" w:rsidRDefault="00105A59" w:rsidP="001F3068">
            <w:pPr>
              <w:pStyle w:val="af1"/>
              <w:jc w:val="both"/>
              <w:rPr>
                <w:rFonts w:ascii="Times New Roman" w:hAnsi="Times New Roman" w:cs="Times New Roman"/>
                <w:sz w:val="28"/>
                <w:szCs w:val="28"/>
              </w:rPr>
            </w:pPr>
            <w:r w:rsidRPr="002F40EC">
              <w:rPr>
                <w:rFonts w:ascii="Times New Roman" w:hAnsi="Times New Roman" w:cs="Times New Roman"/>
                <w:sz w:val="28"/>
                <w:szCs w:val="28"/>
              </w:rPr>
              <w:t>первая квалификационная категория</w:t>
            </w:r>
          </w:p>
        </w:tc>
        <w:tc>
          <w:tcPr>
            <w:tcW w:w="1731" w:type="dxa"/>
            <w:tcBorders>
              <w:top w:val="single" w:sz="4" w:space="0" w:color="auto"/>
              <w:left w:val="single" w:sz="4" w:space="0" w:color="auto"/>
              <w:bottom w:val="single" w:sz="4" w:space="0" w:color="auto"/>
            </w:tcBorders>
          </w:tcPr>
          <w:p w:rsidR="00105A59" w:rsidRPr="002F40EC" w:rsidRDefault="00105A59" w:rsidP="001F3068">
            <w:pPr>
              <w:pStyle w:val="af1"/>
              <w:jc w:val="both"/>
              <w:rPr>
                <w:rFonts w:ascii="Times New Roman" w:hAnsi="Times New Roman" w:cs="Times New Roman"/>
                <w:sz w:val="28"/>
                <w:szCs w:val="28"/>
              </w:rPr>
            </w:pPr>
            <w:r w:rsidRPr="002F40EC">
              <w:rPr>
                <w:rFonts w:ascii="Times New Roman" w:hAnsi="Times New Roman" w:cs="Times New Roman"/>
                <w:sz w:val="28"/>
                <w:szCs w:val="28"/>
              </w:rPr>
              <w:t>13,0</w:t>
            </w:r>
          </w:p>
        </w:tc>
      </w:tr>
      <w:tr w:rsidR="00105A59" w:rsidRPr="002F40EC" w:rsidTr="001F3068">
        <w:tc>
          <w:tcPr>
            <w:tcW w:w="2268" w:type="dxa"/>
            <w:vMerge/>
            <w:tcBorders>
              <w:top w:val="single" w:sz="4" w:space="0" w:color="auto"/>
              <w:bottom w:val="single" w:sz="4" w:space="0" w:color="auto"/>
              <w:right w:val="single" w:sz="4" w:space="0" w:color="auto"/>
            </w:tcBorders>
          </w:tcPr>
          <w:p w:rsidR="00105A59" w:rsidRPr="002F40EC" w:rsidRDefault="00105A59" w:rsidP="001F3068">
            <w:pPr>
              <w:pStyle w:val="af1"/>
              <w:jc w:val="both"/>
              <w:rPr>
                <w:rFonts w:ascii="Times New Roman" w:hAnsi="Times New Roman" w:cs="Times New Roman"/>
                <w:sz w:val="28"/>
                <w:szCs w:val="28"/>
              </w:rPr>
            </w:pPr>
          </w:p>
        </w:tc>
        <w:tc>
          <w:tcPr>
            <w:tcW w:w="5811" w:type="dxa"/>
            <w:tcBorders>
              <w:top w:val="single" w:sz="4" w:space="0" w:color="auto"/>
              <w:left w:val="single" w:sz="4" w:space="0" w:color="auto"/>
              <w:bottom w:val="single" w:sz="4" w:space="0" w:color="auto"/>
              <w:right w:val="single" w:sz="4" w:space="0" w:color="auto"/>
            </w:tcBorders>
          </w:tcPr>
          <w:p w:rsidR="00105A59" w:rsidRPr="002F40EC" w:rsidRDefault="00105A59" w:rsidP="001F3068">
            <w:pPr>
              <w:pStyle w:val="af1"/>
              <w:jc w:val="both"/>
              <w:rPr>
                <w:rFonts w:ascii="Times New Roman" w:hAnsi="Times New Roman" w:cs="Times New Roman"/>
                <w:sz w:val="28"/>
                <w:szCs w:val="28"/>
              </w:rPr>
            </w:pPr>
            <w:r w:rsidRPr="002F40EC">
              <w:rPr>
                <w:rFonts w:ascii="Times New Roman" w:hAnsi="Times New Roman" w:cs="Times New Roman"/>
                <w:sz w:val="28"/>
                <w:szCs w:val="28"/>
              </w:rPr>
              <w:t>высшая квалификационная категория</w:t>
            </w:r>
          </w:p>
        </w:tc>
        <w:tc>
          <w:tcPr>
            <w:tcW w:w="1731" w:type="dxa"/>
            <w:tcBorders>
              <w:top w:val="single" w:sz="4" w:space="0" w:color="auto"/>
              <w:left w:val="single" w:sz="4" w:space="0" w:color="auto"/>
              <w:bottom w:val="single" w:sz="4" w:space="0" w:color="auto"/>
            </w:tcBorders>
          </w:tcPr>
          <w:p w:rsidR="00105A59" w:rsidRPr="002F40EC" w:rsidRDefault="00105A59" w:rsidP="001F3068">
            <w:pPr>
              <w:pStyle w:val="af1"/>
              <w:jc w:val="both"/>
              <w:rPr>
                <w:rFonts w:ascii="Times New Roman" w:hAnsi="Times New Roman" w:cs="Times New Roman"/>
                <w:sz w:val="28"/>
                <w:szCs w:val="28"/>
              </w:rPr>
            </w:pPr>
            <w:r w:rsidRPr="002F40EC">
              <w:rPr>
                <w:rFonts w:ascii="Times New Roman" w:hAnsi="Times New Roman" w:cs="Times New Roman"/>
                <w:sz w:val="28"/>
                <w:szCs w:val="28"/>
              </w:rPr>
              <w:t>18,0</w:t>
            </w:r>
          </w:p>
        </w:tc>
      </w:tr>
      <w:tr w:rsidR="00105A59" w:rsidRPr="002F40EC" w:rsidTr="001F3068">
        <w:tc>
          <w:tcPr>
            <w:tcW w:w="9810" w:type="dxa"/>
            <w:gridSpan w:val="3"/>
            <w:tcBorders>
              <w:top w:val="single" w:sz="4" w:space="0" w:color="auto"/>
              <w:bottom w:val="single" w:sz="4" w:space="0" w:color="auto"/>
            </w:tcBorders>
          </w:tcPr>
          <w:p w:rsidR="00105A59" w:rsidRPr="002F40EC" w:rsidRDefault="00105A59" w:rsidP="001F3068">
            <w:pPr>
              <w:pStyle w:val="af1"/>
              <w:jc w:val="both"/>
              <w:rPr>
                <w:rFonts w:ascii="Times New Roman" w:hAnsi="Times New Roman" w:cs="Times New Roman"/>
                <w:sz w:val="28"/>
                <w:szCs w:val="28"/>
              </w:rPr>
            </w:pPr>
            <w:r w:rsidRPr="002F40EC">
              <w:rPr>
                <w:rFonts w:ascii="Times New Roman" w:hAnsi="Times New Roman" w:cs="Times New Roman"/>
                <w:sz w:val="28"/>
                <w:szCs w:val="28"/>
              </w:rPr>
              <w:t>Профессионально-квалификационная группа должностей руководителей структурных подразделений</w:t>
            </w:r>
          </w:p>
        </w:tc>
      </w:tr>
      <w:tr w:rsidR="00105A59" w:rsidRPr="002F40EC" w:rsidTr="001F3068">
        <w:tc>
          <w:tcPr>
            <w:tcW w:w="2268" w:type="dxa"/>
            <w:vMerge w:val="restart"/>
            <w:tcBorders>
              <w:top w:val="single" w:sz="4" w:space="0" w:color="auto"/>
              <w:bottom w:val="single" w:sz="4" w:space="0" w:color="auto"/>
              <w:right w:val="single" w:sz="4" w:space="0" w:color="auto"/>
            </w:tcBorders>
          </w:tcPr>
          <w:p w:rsidR="00105A59" w:rsidRPr="002F40EC" w:rsidRDefault="00105A59" w:rsidP="001F3068">
            <w:pPr>
              <w:pStyle w:val="af1"/>
              <w:jc w:val="both"/>
              <w:rPr>
                <w:rFonts w:ascii="Times New Roman" w:hAnsi="Times New Roman" w:cs="Times New Roman"/>
                <w:sz w:val="28"/>
                <w:szCs w:val="28"/>
              </w:rPr>
            </w:pPr>
            <w:r w:rsidRPr="002F40EC">
              <w:rPr>
                <w:rFonts w:ascii="Times New Roman" w:hAnsi="Times New Roman" w:cs="Times New Roman"/>
                <w:sz w:val="28"/>
                <w:szCs w:val="28"/>
              </w:rPr>
              <w:t>Первый</w:t>
            </w:r>
          </w:p>
        </w:tc>
        <w:tc>
          <w:tcPr>
            <w:tcW w:w="5811" w:type="dxa"/>
            <w:tcBorders>
              <w:top w:val="single" w:sz="4" w:space="0" w:color="auto"/>
              <w:left w:val="single" w:sz="4" w:space="0" w:color="auto"/>
              <w:bottom w:val="single" w:sz="4" w:space="0" w:color="auto"/>
              <w:right w:val="single" w:sz="4" w:space="0" w:color="auto"/>
            </w:tcBorders>
          </w:tcPr>
          <w:p w:rsidR="00105A59" w:rsidRPr="002F40EC" w:rsidRDefault="00105A59" w:rsidP="001F3068">
            <w:pPr>
              <w:pStyle w:val="af1"/>
              <w:jc w:val="both"/>
              <w:rPr>
                <w:rFonts w:ascii="Times New Roman" w:hAnsi="Times New Roman" w:cs="Times New Roman"/>
                <w:sz w:val="28"/>
                <w:szCs w:val="28"/>
              </w:rPr>
            </w:pPr>
            <w:r w:rsidRPr="002F40EC">
              <w:rPr>
                <w:rFonts w:ascii="Times New Roman" w:hAnsi="Times New Roman" w:cs="Times New Roman"/>
                <w:sz w:val="28"/>
                <w:szCs w:val="28"/>
              </w:rPr>
              <w:t>первая квалификационная категория</w:t>
            </w:r>
          </w:p>
        </w:tc>
        <w:tc>
          <w:tcPr>
            <w:tcW w:w="1731" w:type="dxa"/>
            <w:tcBorders>
              <w:top w:val="single" w:sz="4" w:space="0" w:color="auto"/>
              <w:left w:val="single" w:sz="4" w:space="0" w:color="auto"/>
              <w:bottom w:val="single" w:sz="4" w:space="0" w:color="auto"/>
            </w:tcBorders>
          </w:tcPr>
          <w:p w:rsidR="00105A59" w:rsidRPr="002F40EC" w:rsidRDefault="00105A59" w:rsidP="001F3068">
            <w:pPr>
              <w:pStyle w:val="af1"/>
              <w:jc w:val="both"/>
              <w:rPr>
                <w:rFonts w:ascii="Times New Roman" w:hAnsi="Times New Roman" w:cs="Times New Roman"/>
                <w:sz w:val="28"/>
                <w:szCs w:val="28"/>
              </w:rPr>
            </w:pPr>
            <w:r w:rsidRPr="002F40EC">
              <w:rPr>
                <w:rFonts w:ascii="Times New Roman" w:hAnsi="Times New Roman" w:cs="Times New Roman"/>
                <w:sz w:val="28"/>
                <w:szCs w:val="28"/>
              </w:rPr>
              <w:t>13,0</w:t>
            </w:r>
          </w:p>
        </w:tc>
      </w:tr>
      <w:tr w:rsidR="00105A59" w:rsidRPr="002F40EC" w:rsidTr="001F3068">
        <w:tc>
          <w:tcPr>
            <w:tcW w:w="2268" w:type="dxa"/>
            <w:vMerge/>
            <w:tcBorders>
              <w:top w:val="single" w:sz="4" w:space="0" w:color="auto"/>
              <w:bottom w:val="single" w:sz="4" w:space="0" w:color="auto"/>
              <w:right w:val="single" w:sz="4" w:space="0" w:color="auto"/>
            </w:tcBorders>
          </w:tcPr>
          <w:p w:rsidR="00105A59" w:rsidRPr="002F40EC" w:rsidRDefault="00105A59" w:rsidP="001F3068">
            <w:pPr>
              <w:pStyle w:val="af1"/>
              <w:jc w:val="both"/>
              <w:rPr>
                <w:rFonts w:ascii="Times New Roman" w:hAnsi="Times New Roman" w:cs="Times New Roman"/>
                <w:sz w:val="28"/>
                <w:szCs w:val="28"/>
              </w:rPr>
            </w:pPr>
          </w:p>
        </w:tc>
        <w:tc>
          <w:tcPr>
            <w:tcW w:w="5811" w:type="dxa"/>
            <w:tcBorders>
              <w:top w:val="single" w:sz="4" w:space="0" w:color="auto"/>
              <w:left w:val="single" w:sz="4" w:space="0" w:color="auto"/>
              <w:bottom w:val="single" w:sz="4" w:space="0" w:color="auto"/>
              <w:right w:val="single" w:sz="4" w:space="0" w:color="auto"/>
            </w:tcBorders>
          </w:tcPr>
          <w:p w:rsidR="00105A59" w:rsidRPr="002F40EC" w:rsidRDefault="00105A59" w:rsidP="001F3068">
            <w:pPr>
              <w:pStyle w:val="af1"/>
              <w:jc w:val="both"/>
              <w:rPr>
                <w:rFonts w:ascii="Times New Roman" w:hAnsi="Times New Roman" w:cs="Times New Roman"/>
                <w:sz w:val="28"/>
                <w:szCs w:val="28"/>
              </w:rPr>
            </w:pPr>
            <w:r w:rsidRPr="002F40EC">
              <w:rPr>
                <w:rFonts w:ascii="Times New Roman" w:hAnsi="Times New Roman" w:cs="Times New Roman"/>
                <w:sz w:val="28"/>
                <w:szCs w:val="28"/>
              </w:rPr>
              <w:t>высшая квалификационная категория</w:t>
            </w:r>
          </w:p>
        </w:tc>
        <w:tc>
          <w:tcPr>
            <w:tcW w:w="1731" w:type="dxa"/>
            <w:tcBorders>
              <w:top w:val="single" w:sz="4" w:space="0" w:color="auto"/>
              <w:left w:val="single" w:sz="4" w:space="0" w:color="auto"/>
              <w:bottom w:val="single" w:sz="4" w:space="0" w:color="auto"/>
            </w:tcBorders>
          </w:tcPr>
          <w:p w:rsidR="00105A59" w:rsidRPr="002F40EC" w:rsidRDefault="00105A59" w:rsidP="001F3068">
            <w:pPr>
              <w:pStyle w:val="af1"/>
              <w:jc w:val="both"/>
              <w:rPr>
                <w:rFonts w:ascii="Times New Roman" w:hAnsi="Times New Roman" w:cs="Times New Roman"/>
                <w:sz w:val="28"/>
                <w:szCs w:val="28"/>
              </w:rPr>
            </w:pPr>
            <w:r w:rsidRPr="002F40EC">
              <w:rPr>
                <w:rFonts w:ascii="Times New Roman" w:hAnsi="Times New Roman" w:cs="Times New Roman"/>
                <w:sz w:val="28"/>
                <w:szCs w:val="28"/>
              </w:rPr>
              <w:t>18,0</w:t>
            </w:r>
          </w:p>
        </w:tc>
      </w:tr>
      <w:tr w:rsidR="00105A59" w:rsidRPr="002F40EC" w:rsidTr="001F3068">
        <w:tc>
          <w:tcPr>
            <w:tcW w:w="2268" w:type="dxa"/>
            <w:vMerge w:val="restart"/>
            <w:tcBorders>
              <w:top w:val="single" w:sz="4" w:space="0" w:color="auto"/>
              <w:bottom w:val="single" w:sz="4" w:space="0" w:color="auto"/>
              <w:right w:val="single" w:sz="4" w:space="0" w:color="auto"/>
            </w:tcBorders>
          </w:tcPr>
          <w:p w:rsidR="00105A59" w:rsidRPr="002F40EC" w:rsidRDefault="00105A59" w:rsidP="001F3068">
            <w:pPr>
              <w:pStyle w:val="af1"/>
              <w:jc w:val="both"/>
              <w:rPr>
                <w:rFonts w:ascii="Times New Roman" w:hAnsi="Times New Roman" w:cs="Times New Roman"/>
                <w:sz w:val="28"/>
                <w:szCs w:val="28"/>
              </w:rPr>
            </w:pPr>
            <w:r w:rsidRPr="002F40EC">
              <w:rPr>
                <w:rFonts w:ascii="Times New Roman" w:hAnsi="Times New Roman" w:cs="Times New Roman"/>
                <w:sz w:val="28"/>
                <w:szCs w:val="28"/>
              </w:rPr>
              <w:t>Второй</w:t>
            </w:r>
          </w:p>
        </w:tc>
        <w:tc>
          <w:tcPr>
            <w:tcW w:w="5811" w:type="dxa"/>
            <w:tcBorders>
              <w:top w:val="single" w:sz="4" w:space="0" w:color="auto"/>
              <w:left w:val="single" w:sz="4" w:space="0" w:color="auto"/>
              <w:bottom w:val="single" w:sz="4" w:space="0" w:color="auto"/>
              <w:right w:val="single" w:sz="4" w:space="0" w:color="auto"/>
            </w:tcBorders>
          </w:tcPr>
          <w:p w:rsidR="00105A59" w:rsidRPr="002F40EC" w:rsidRDefault="00105A59" w:rsidP="001F3068">
            <w:pPr>
              <w:pStyle w:val="af1"/>
              <w:jc w:val="both"/>
              <w:rPr>
                <w:rFonts w:ascii="Times New Roman" w:hAnsi="Times New Roman" w:cs="Times New Roman"/>
                <w:sz w:val="28"/>
                <w:szCs w:val="28"/>
              </w:rPr>
            </w:pPr>
            <w:r w:rsidRPr="002F40EC">
              <w:rPr>
                <w:rFonts w:ascii="Times New Roman" w:hAnsi="Times New Roman" w:cs="Times New Roman"/>
                <w:sz w:val="28"/>
                <w:szCs w:val="28"/>
              </w:rPr>
              <w:t>первая квалификационная категория</w:t>
            </w:r>
          </w:p>
        </w:tc>
        <w:tc>
          <w:tcPr>
            <w:tcW w:w="1731" w:type="dxa"/>
            <w:tcBorders>
              <w:top w:val="single" w:sz="4" w:space="0" w:color="auto"/>
              <w:left w:val="single" w:sz="4" w:space="0" w:color="auto"/>
              <w:bottom w:val="single" w:sz="4" w:space="0" w:color="auto"/>
            </w:tcBorders>
          </w:tcPr>
          <w:p w:rsidR="00105A59" w:rsidRPr="002F40EC" w:rsidRDefault="00105A59" w:rsidP="001F3068">
            <w:pPr>
              <w:pStyle w:val="af1"/>
              <w:jc w:val="both"/>
              <w:rPr>
                <w:rFonts w:ascii="Times New Roman" w:hAnsi="Times New Roman" w:cs="Times New Roman"/>
                <w:sz w:val="28"/>
                <w:szCs w:val="28"/>
              </w:rPr>
            </w:pPr>
            <w:r w:rsidRPr="002F40EC">
              <w:rPr>
                <w:rFonts w:ascii="Times New Roman" w:hAnsi="Times New Roman" w:cs="Times New Roman"/>
                <w:sz w:val="28"/>
                <w:szCs w:val="28"/>
              </w:rPr>
              <w:t>13,0</w:t>
            </w:r>
          </w:p>
        </w:tc>
      </w:tr>
      <w:tr w:rsidR="00105A59" w:rsidRPr="002F40EC" w:rsidTr="001F3068">
        <w:tc>
          <w:tcPr>
            <w:tcW w:w="2268" w:type="dxa"/>
            <w:vMerge/>
            <w:tcBorders>
              <w:top w:val="single" w:sz="4" w:space="0" w:color="auto"/>
              <w:bottom w:val="single" w:sz="4" w:space="0" w:color="auto"/>
              <w:right w:val="single" w:sz="4" w:space="0" w:color="auto"/>
            </w:tcBorders>
          </w:tcPr>
          <w:p w:rsidR="00105A59" w:rsidRPr="002F40EC" w:rsidRDefault="00105A59" w:rsidP="001F3068">
            <w:pPr>
              <w:pStyle w:val="af1"/>
              <w:jc w:val="both"/>
              <w:rPr>
                <w:rFonts w:ascii="Times New Roman" w:hAnsi="Times New Roman" w:cs="Times New Roman"/>
                <w:sz w:val="28"/>
                <w:szCs w:val="28"/>
              </w:rPr>
            </w:pPr>
          </w:p>
        </w:tc>
        <w:tc>
          <w:tcPr>
            <w:tcW w:w="5811" w:type="dxa"/>
            <w:tcBorders>
              <w:top w:val="single" w:sz="4" w:space="0" w:color="auto"/>
              <w:left w:val="single" w:sz="4" w:space="0" w:color="auto"/>
              <w:bottom w:val="single" w:sz="4" w:space="0" w:color="auto"/>
              <w:right w:val="single" w:sz="4" w:space="0" w:color="auto"/>
            </w:tcBorders>
          </w:tcPr>
          <w:p w:rsidR="00105A59" w:rsidRPr="002F40EC" w:rsidRDefault="00105A59" w:rsidP="001F3068">
            <w:pPr>
              <w:pStyle w:val="af1"/>
              <w:jc w:val="both"/>
              <w:rPr>
                <w:rFonts w:ascii="Times New Roman" w:hAnsi="Times New Roman" w:cs="Times New Roman"/>
                <w:sz w:val="28"/>
                <w:szCs w:val="28"/>
              </w:rPr>
            </w:pPr>
            <w:r w:rsidRPr="002F40EC">
              <w:rPr>
                <w:rFonts w:ascii="Times New Roman" w:hAnsi="Times New Roman" w:cs="Times New Roman"/>
                <w:sz w:val="28"/>
                <w:szCs w:val="28"/>
              </w:rPr>
              <w:t>высшая квалификационная категория</w:t>
            </w:r>
          </w:p>
        </w:tc>
        <w:tc>
          <w:tcPr>
            <w:tcW w:w="1731" w:type="dxa"/>
            <w:tcBorders>
              <w:top w:val="single" w:sz="4" w:space="0" w:color="auto"/>
              <w:left w:val="single" w:sz="4" w:space="0" w:color="auto"/>
              <w:bottom w:val="single" w:sz="4" w:space="0" w:color="auto"/>
            </w:tcBorders>
          </w:tcPr>
          <w:p w:rsidR="00105A59" w:rsidRPr="002F40EC" w:rsidRDefault="00105A59" w:rsidP="001F3068">
            <w:pPr>
              <w:pStyle w:val="af1"/>
              <w:jc w:val="both"/>
              <w:rPr>
                <w:rFonts w:ascii="Times New Roman" w:hAnsi="Times New Roman" w:cs="Times New Roman"/>
                <w:sz w:val="28"/>
                <w:szCs w:val="28"/>
              </w:rPr>
            </w:pPr>
            <w:r w:rsidRPr="002F40EC">
              <w:rPr>
                <w:rFonts w:ascii="Times New Roman" w:hAnsi="Times New Roman" w:cs="Times New Roman"/>
                <w:sz w:val="28"/>
                <w:szCs w:val="28"/>
              </w:rPr>
              <w:t>18,0</w:t>
            </w:r>
          </w:p>
        </w:tc>
      </w:tr>
    </w:tbl>
    <w:p w:rsidR="00105A59" w:rsidRPr="002F40EC" w:rsidRDefault="00105A59" w:rsidP="00105A59">
      <w:pPr>
        <w:pStyle w:val="af1"/>
        <w:jc w:val="both"/>
        <w:rPr>
          <w:rFonts w:ascii="Times New Roman" w:hAnsi="Times New Roman" w:cs="Times New Roman"/>
          <w:sz w:val="28"/>
          <w:szCs w:val="28"/>
        </w:rPr>
      </w:pPr>
    </w:p>
    <w:p w:rsidR="00105A59" w:rsidRPr="002F40EC" w:rsidRDefault="00105A59" w:rsidP="00105A59">
      <w:pPr>
        <w:pStyle w:val="af1"/>
        <w:jc w:val="both"/>
        <w:rPr>
          <w:rFonts w:ascii="Times New Roman" w:hAnsi="Times New Roman" w:cs="Times New Roman"/>
          <w:sz w:val="28"/>
          <w:szCs w:val="28"/>
        </w:rPr>
      </w:pPr>
      <w:r w:rsidRPr="002F40EC">
        <w:rPr>
          <w:rFonts w:ascii="Times New Roman" w:hAnsi="Times New Roman" w:cs="Times New Roman"/>
          <w:sz w:val="28"/>
          <w:szCs w:val="28"/>
        </w:rPr>
        <w:t>Установление (изменение) выплат за квалификационную категорию производится со дня принятия положительного решения соответствующей аттестационной комиссией.</w:t>
      </w:r>
    </w:p>
    <w:p w:rsidR="00105A59" w:rsidRPr="002F40EC" w:rsidRDefault="00105A59" w:rsidP="00105A59">
      <w:pPr>
        <w:pStyle w:val="af1"/>
        <w:jc w:val="both"/>
        <w:rPr>
          <w:rFonts w:ascii="Times New Roman" w:hAnsi="Times New Roman" w:cs="Times New Roman"/>
          <w:sz w:val="28"/>
          <w:szCs w:val="28"/>
        </w:rPr>
      </w:pPr>
      <w:bookmarkStart w:id="22" w:name="sub_36205"/>
      <w:r w:rsidRPr="002F40EC">
        <w:rPr>
          <w:rFonts w:ascii="Times New Roman" w:hAnsi="Times New Roman" w:cs="Times New Roman"/>
          <w:b/>
          <w:sz w:val="28"/>
          <w:szCs w:val="28"/>
        </w:rPr>
        <w:t>6.5.Выплаты за наличие государственных наград</w:t>
      </w:r>
      <w:r w:rsidRPr="002F40EC">
        <w:rPr>
          <w:rFonts w:ascii="Times New Roman" w:hAnsi="Times New Roman" w:cs="Times New Roman"/>
          <w:sz w:val="28"/>
          <w:szCs w:val="28"/>
        </w:rPr>
        <w:t xml:space="preserve"> Российской Федерации, Союза Советских Социалистических Республик, союзных и автономных республик в составе Союза Советских Социалистических Республик и Республики Татарстан предоставляются по должностям работников образования, входящим в профессиональные квалификационные группы должностей работников учебно-вспомогательного персонала первого и второго уровней, педагогических работников и руководителей структурных подразделений, и рассчитываются по формуле:</w:t>
      </w:r>
    </w:p>
    <w:bookmarkEnd w:id="22"/>
    <w:p w:rsidR="00105A59" w:rsidRPr="002F40EC" w:rsidRDefault="00105A59" w:rsidP="00105A59">
      <w:pPr>
        <w:pStyle w:val="af1"/>
        <w:jc w:val="both"/>
        <w:rPr>
          <w:rFonts w:ascii="Times New Roman" w:hAnsi="Times New Roman" w:cs="Times New Roman"/>
          <w:sz w:val="28"/>
          <w:szCs w:val="28"/>
        </w:rPr>
      </w:pPr>
    </w:p>
    <w:p w:rsidR="00105A59" w:rsidRPr="002F40EC" w:rsidRDefault="00105A59" w:rsidP="00105A59">
      <w:pPr>
        <w:pStyle w:val="af1"/>
        <w:jc w:val="both"/>
        <w:rPr>
          <w:rFonts w:ascii="Times New Roman" w:hAnsi="Times New Roman" w:cs="Times New Roman"/>
          <w:sz w:val="28"/>
          <w:szCs w:val="28"/>
        </w:rPr>
      </w:pPr>
      <w:r w:rsidRPr="002F40EC">
        <w:rPr>
          <w:rFonts w:ascii="Times New Roman" w:hAnsi="Times New Roman" w:cs="Times New Roman"/>
          <w:noProof/>
          <w:sz w:val="28"/>
          <w:szCs w:val="28"/>
          <w:lang w:eastAsia="ru-RU"/>
        </w:rPr>
        <w:drawing>
          <wp:inline distT="0" distB="0" distL="0" distR="0">
            <wp:extent cx="942975" cy="266700"/>
            <wp:effectExtent l="0" t="0" r="0" b="0"/>
            <wp:docPr id="320" name="Рисунок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42975" cy="266700"/>
                    </a:xfrm>
                    <a:prstGeom prst="rect">
                      <a:avLst/>
                    </a:prstGeom>
                    <a:noFill/>
                    <a:ln>
                      <a:noFill/>
                    </a:ln>
                  </pic:spPr>
                </pic:pic>
              </a:graphicData>
            </a:graphic>
          </wp:inline>
        </w:drawing>
      </w:r>
      <w:r w:rsidRPr="002F40EC">
        <w:rPr>
          <w:rFonts w:ascii="Times New Roman" w:hAnsi="Times New Roman" w:cs="Times New Roman"/>
          <w:sz w:val="28"/>
          <w:szCs w:val="28"/>
        </w:rPr>
        <w:t>,</w:t>
      </w:r>
    </w:p>
    <w:p w:rsidR="00105A59" w:rsidRPr="002F40EC" w:rsidRDefault="00105A59" w:rsidP="00105A59">
      <w:pPr>
        <w:pStyle w:val="af1"/>
        <w:jc w:val="both"/>
        <w:rPr>
          <w:rFonts w:ascii="Times New Roman" w:hAnsi="Times New Roman" w:cs="Times New Roman"/>
          <w:sz w:val="28"/>
          <w:szCs w:val="28"/>
        </w:rPr>
      </w:pPr>
      <w:r w:rsidRPr="002F40EC">
        <w:rPr>
          <w:rFonts w:ascii="Times New Roman" w:hAnsi="Times New Roman" w:cs="Times New Roman"/>
          <w:sz w:val="28"/>
          <w:szCs w:val="28"/>
        </w:rPr>
        <w:lastRenderedPageBreak/>
        <w:t>где:</w:t>
      </w:r>
    </w:p>
    <w:p w:rsidR="00105A59" w:rsidRPr="002F40EC" w:rsidRDefault="00105A59" w:rsidP="00105A59">
      <w:pPr>
        <w:pStyle w:val="af1"/>
        <w:jc w:val="both"/>
        <w:rPr>
          <w:rFonts w:ascii="Times New Roman" w:hAnsi="Times New Roman" w:cs="Times New Roman"/>
          <w:sz w:val="28"/>
          <w:szCs w:val="28"/>
        </w:rPr>
      </w:pPr>
      <w:r w:rsidRPr="002F40EC">
        <w:rPr>
          <w:rFonts w:ascii="Times New Roman" w:hAnsi="Times New Roman" w:cs="Times New Roman"/>
          <w:noProof/>
          <w:sz w:val="28"/>
          <w:szCs w:val="28"/>
          <w:lang w:eastAsia="ru-RU"/>
        </w:rPr>
        <w:drawing>
          <wp:inline distT="0" distB="0" distL="0" distR="0">
            <wp:extent cx="257175" cy="266700"/>
            <wp:effectExtent l="0" t="0" r="0" b="0"/>
            <wp:docPr id="319" name="Рисунок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57175" cy="266700"/>
                    </a:xfrm>
                    <a:prstGeom prst="rect">
                      <a:avLst/>
                    </a:prstGeom>
                    <a:noFill/>
                    <a:ln>
                      <a:noFill/>
                    </a:ln>
                  </pic:spPr>
                </pic:pic>
              </a:graphicData>
            </a:graphic>
          </wp:inline>
        </w:drawing>
      </w:r>
      <w:r w:rsidRPr="002F40EC">
        <w:rPr>
          <w:rFonts w:ascii="Times New Roman" w:hAnsi="Times New Roman" w:cs="Times New Roman"/>
          <w:sz w:val="28"/>
          <w:szCs w:val="28"/>
        </w:rPr>
        <w:t xml:space="preserve"> - выплата за наличие государственных наград;</w:t>
      </w:r>
    </w:p>
    <w:p w:rsidR="00105A59" w:rsidRPr="002F40EC" w:rsidRDefault="00105A59" w:rsidP="00105A59">
      <w:pPr>
        <w:pStyle w:val="af1"/>
        <w:jc w:val="both"/>
        <w:rPr>
          <w:rFonts w:ascii="Times New Roman" w:hAnsi="Times New Roman" w:cs="Times New Roman"/>
          <w:sz w:val="28"/>
          <w:szCs w:val="28"/>
        </w:rPr>
      </w:pPr>
      <w:r w:rsidRPr="002F40EC">
        <w:rPr>
          <w:rFonts w:ascii="Times New Roman" w:hAnsi="Times New Roman" w:cs="Times New Roman"/>
          <w:noProof/>
          <w:sz w:val="28"/>
          <w:szCs w:val="28"/>
          <w:lang w:eastAsia="ru-RU"/>
        </w:rPr>
        <w:drawing>
          <wp:inline distT="0" distB="0" distL="0" distR="0">
            <wp:extent cx="219075" cy="266700"/>
            <wp:effectExtent l="0" t="0" r="0" b="0"/>
            <wp:docPr id="318" name="Рисунок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9075" cy="266700"/>
                    </a:xfrm>
                    <a:prstGeom prst="rect">
                      <a:avLst/>
                    </a:prstGeom>
                    <a:noFill/>
                    <a:ln>
                      <a:noFill/>
                    </a:ln>
                  </pic:spPr>
                </pic:pic>
              </a:graphicData>
            </a:graphic>
          </wp:inline>
        </w:drawing>
      </w:r>
      <w:r w:rsidRPr="002F40EC">
        <w:rPr>
          <w:rFonts w:ascii="Times New Roman" w:hAnsi="Times New Roman" w:cs="Times New Roman"/>
          <w:sz w:val="28"/>
          <w:szCs w:val="28"/>
        </w:rPr>
        <w:t xml:space="preserve"> - должностной оклад работников в </w:t>
      </w:r>
      <w:r w:rsidRPr="002F40EC">
        <w:rPr>
          <w:rFonts w:ascii="Times New Roman" w:eastAsiaTheme="minorEastAsia" w:hAnsi="Times New Roman" w:cs="Times New Roman"/>
          <w:sz w:val="28"/>
          <w:szCs w:val="28"/>
          <w:lang w:eastAsia="ru-RU"/>
        </w:rPr>
        <w:t>ДТДиМ имени И.Х.Садыкова</w:t>
      </w:r>
      <w:r w:rsidRPr="002F40EC">
        <w:rPr>
          <w:rFonts w:ascii="Times New Roman" w:hAnsi="Times New Roman" w:cs="Times New Roman"/>
          <w:sz w:val="28"/>
          <w:szCs w:val="28"/>
        </w:rPr>
        <w:t>;</w:t>
      </w:r>
    </w:p>
    <w:p w:rsidR="00105A59" w:rsidRPr="002F40EC" w:rsidRDefault="00105A59" w:rsidP="00105A59">
      <w:pPr>
        <w:pStyle w:val="af1"/>
        <w:jc w:val="both"/>
        <w:rPr>
          <w:rFonts w:ascii="Times New Roman" w:hAnsi="Times New Roman" w:cs="Times New Roman"/>
          <w:sz w:val="28"/>
          <w:szCs w:val="28"/>
        </w:rPr>
      </w:pPr>
      <w:r w:rsidRPr="002F40EC">
        <w:rPr>
          <w:rFonts w:ascii="Times New Roman" w:hAnsi="Times New Roman" w:cs="Times New Roman"/>
          <w:noProof/>
          <w:sz w:val="28"/>
          <w:szCs w:val="28"/>
          <w:lang w:eastAsia="ru-RU"/>
        </w:rPr>
        <w:drawing>
          <wp:inline distT="0" distB="0" distL="0" distR="0">
            <wp:extent cx="276225" cy="266700"/>
            <wp:effectExtent l="0" t="0" r="0" b="0"/>
            <wp:docPr id="317" name="Рисунок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pic:cNvPicPr>
                      <a:picLocks noChangeAspect="1"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76225" cy="266700"/>
                    </a:xfrm>
                    <a:prstGeom prst="rect">
                      <a:avLst/>
                    </a:prstGeom>
                    <a:noFill/>
                    <a:ln>
                      <a:noFill/>
                    </a:ln>
                  </pic:spPr>
                </pic:pic>
              </a:graphicData>
            </a:graphic>
          </wp:inline>
        </w:drawing>
      </w:r>
      <w:r w:rsidRPr="002F40EC">
        <w:rPr>
          <w:rFonts w:ascii="Times New Roman" w:hAnsi="Times New Roman" w:cs="Times New Roman"/>
          <w:sz w:val="28"/>
          <w:szCs w:val="28"/>
        </w:rPr>
        <w:t xml:space="preserve"> - размер надбавки за наличие государственных наград.</w:t>
      </w:r>
    </w:p>
    <w:p w:rsidR="00105A59" w:rsidRPr="002F40EC" w:rsidRDefault="00105A59" w:rsidP="00105A59">
      <w:pPr>
        <w:pStyle w:val="af1"/>
        <w:jc w:val="both"/>
        <w:rPr>
          <w:rFonts w:ascii="Times New Roman" w:hAnsi="Times New Roman" w:cs="Times New Roman"/>
          <w:sz w:val="28"/>
          <w:szCs w:val="28"/>
        </w:rPr>
      </w:pPr>
      <w:r w:rsidRPr="002F40EC">
        <w:rPr>
          <w:rFonts w:ascii="Times New Roman" w:hAnsi="Times New Roman" w:cs="Times New Roman"/>
          <w:sz w:val="28"/>
          <w:szCs w:val="28"/>
        </w:rPr>
        <w:t>Размер надбавки за наличие государственных наград Российской Федерации, Союза Советских Социалистических Республик, союзных республик в составе Союза Советских Социалистических Республик составляет 7 процентов.</w:t>
      </w:r>
    </w:p>
    <w:p w:rsidR="00105A59" w:rsidRPr="002F40EC" w:rsidRDefault="00105A59" w:rsidP="00105A59">
      <w:pPr>
        <w:pStyle w:val="af1"/>
        <w:jc w:val="both"/>
        <w:rPr>
          <w:rFonts w:ascii="Times New Roman" w:hAnsi="Times New Roman" w:cs="Times New Roman"/>
          <w:sz w:val="28"/>
          <w:szCs w:val="28"/>
        </w:rPr>
      </w:pPr>
      <w:r w:rsidRPr="002F40EC">
        <w:rPr>
          <w:rFonts w:ascii="Times New Roman" w:hAnsi="Times New Roman" w:cs="Times New Roman"/>
          <w:sz w:val="28"/>
          <w:szCs w:val="28"/>
        </w:rPr>
        <w:t>Размер надбавки за наличие государственных наград Республики Татарстан (Татарской Автономной Советской Социалистической Республики) составляет 6 процентов.</w:t>
      </w:r>
    </w:p>
    <w:p w:rsidR="00105A59" w:rsidRPr="002F40EC" w:rsidRDefault="00105A59" w:rsidP="00105A59">
      <w:pPr>
        <w:pStyle w:val="af1"/>
        <w:jc w:val="both"/>
        <w:rPr>
          <w:rFonts w:ascii="Times New Roman" w:hAnsi="Times New Roman" w:cs="Times New Roman"/>
          <w:sz w:val="28"/>
          <w:szCs w:val="28"/>
        </w:rPr>
      </w:pPr>
      <w:r w:rsidRPr="002F40EC">
        <w:rPr>
          <w:rFonts w:ascii="Times New Roman" w:hAnsi="Times New Roman" w:cs="Times New Roman"/>
          <w:sz w:val="28"/>
          <w:szCs w:val="28"/>
        </w:rPr>
        <w:t>Размер надбавки за наличие отраслевых наград Российской Федерации, Российской Советской Федеративной Социалистической Республики, Республики Татарстан, Союза Советских Социалистических Республик, союзных республик в составе Союза Советских Социалистических Республик составляет 4 процента.</w:t>
      </w:r>
    </w:p>
    <w:p w:rsidR="00105A59" w:rsidRPr="002F40EC" w:rsidRDefault="00105A59" w:rsidP="00105A59">
      <w:pPr>
        <w:pStyle w:val="af1"/>
        <w:jc w:val="both"/>
        <w:rPr>
          <w:rFonts w:ascii="Times New Roman" w:hAnsi="Times New Roman" w:cs="Times New Roman"/>
          <w:sz w:val="28"/>
          <w:szCs w:val="28"/>
        </w:rPr>
      </w:pPr>
      <w:r w:rsidRPr="002F40EC">
        <w:rPr>
          <w:rFonts w:ascii="Times New Roman" w:hAnsi="Times New Roman" w:cs="Times New Roman"/>
          <w:sz w:val="28"/>
          <w:szCs w:val="28"/>
        </w:rPr>
        <w:t xml:space="preserve">Размер надбавки за наличие Почетной грамоты Российской Федерации составляет </w:t>
      </w:r>
      <w:r w:rsidRPr="002F40EC">
        <w:rPr>
          <w:rFonts w:ascii="Times New Roman" w:hAnsi="Times New Roman" w:cs="Times New Roman"/>
          <w:b/>
          <w:sz w:val="28"/>
          <w:szCs w:val="28"/>
        </w:rPr>
        <w:t>2 процента</w:t>
      </w:r>
      <w:r w:rsidRPr="002F40EC">
        <w:rPr>
          <w:rFonts w:ascii="Times New Roman" w:hAnsi="Times New Roman" w:cs="Times New Roman"/>
          <w:sz w:val="28"/>
          <w:szCs w:val="28"/>
        </w:rPr>
        <w:t>. Надбавка за наличие Почетной грамоты Российской Федерации устанавливается работникам образования, награждаемым приказом министра образования и науки Российской Федерации (министра образования Российской Федерации) в соответствии с Порядком награждения ведомственными наградами Министерства образования и науки Российской Федерации (Министерства образования Российской Федерации).</w:t>
      </w:r>
    </w:p>
    <w:p w:rsidR="00105A59" w:rsidRPr="002F40EC" w:rsidRDefault="00105A59" w:rsidP="00105A59">
      <w:pPr>
        <w:pStyle w:val="af1"/>
        <w:jc w:val="both"/>
        <w:rPr>
          <w:rFonts w:ascii="Times New Roman" w:hAnsi="Times New Roman" w:cs="Times New Roman"/>
          <w:sz w:val="28"/>
          <w:szCs w:val="28"/>
        </w:rPr>
      </w:pPr>
      <w:r w:rsidRPr="002F40EC">
        <w:rPr>
          <w:rFonts w:ascii="Times New Roman" w:hAnsi="Times New Roman" w:cs="Times New Roman"/>
          <w:sz w:val="28"/>
          <w:szCs w:val="28"/>
        </w:rPr>
        <w:t xml:space="preserve">Размер надбавки за наличие нагрудного знака Республики Татарстан "За заслуги в образовании" составляет </w:t>
      </w:r>
      <w:r w:rsidRPr="002F40EC">
        <w:rPr>
          <w:rFonts w:ascii="Times New Roman" w:hAnsi="Times New Roman" w:cs="Times New Roman"/>
          <w:b/>
          <w:sz w:val="28"/>
          <w:szCs w:val="28"/>
        </w:rPr>
        <w:t>2 процента</w:t>
      </w:r>
      <w:r w:rsidRPr="002F40EC">
        <w:rPr>
          <w:rFonts w:ascii="Times New Roman" w:hAnsi="Times New Roman" w:cs="Times New Roman"/>
          <w:sz w:val="28"/>
          <w:szCs w:val="28"/>
        </w:rPr>
        <w:t>. Надбавка за наличие нагрудного знака Республики Татарстан "За заслуги в образовании" устанавливается на основании приказа министра образования и науки Республики Татарстан (министра образования Республики Татарстан).</w:t>
      </w:r>
    </w:p>
    <w:p w:rsidR="00105A59" w:rsidRPr="002F40EC" w:rsidRDefault="00105A59" w:rsidP="00105A59">
      <w:pPr>
        <w:pStyle w:val="af1"/>
        <w:ind w:firstLine="708"/>
        <w:jc w:val="both"/>
        <w:rPr>
          <w:rFonts w:ascii="Times New Roman" w:hAnsi="Times New Roman" w:cs="Times New Roman"/>
          <w:sz w:val="28"/>
          <w:szCs w:val="28"/>
        </w:rPr>
      </w:pPr>
      <w:bookmarkStart w:id="23" w:name="sub_36206"/>
      <w:r w:rsidRPr="002F40EC">
        <w:rPr>
          <w:rFonts w:ascii="Times New Roman" w:hAnsi="Times New Roman" w:cs="Times New Roman"/>
          <w:sz w:val="28"/>
          <w:szCs w:val="28"/>
        </w:rPr>
        <w:t xml:space="preserve"> Установление размеров выплат за наличие государственных наград производится со дня присвоения государственной награды. Работникам образования, имеющим две и более государственные награды, выплата за их наличие устанавливается по одной из государственных наград по выбору работника образования.</w:t>
      </w:r>
    </w:p>
    <w:p w:rsidR="00105A59" w:rsidRPr="002F40EC" w:rsidRDefault="00105A59" w:rsidP="00105A59">
      <w:pPr>
        <w:pStyle w:val="af1"/>
        <w:jc w:val="both"/>
        <w:rPr>
          <w:rFonts w:ascii="Times New Roman" w:hAnsi="Times New Roman" w:cs="Times New Roman"/>
          <w:sz w:val="28"/>
          <w:szCs w:val="28"/>
        </w:rPr>
      </w:pPr>
      <w:bookmarkStart w:id="24" w:name="sub_36207"/>
      <w:bookmarkEnd w:id="23"/>
      <w:r w:rsidRPr="002F40EC">
        <w:rPr>
          <w:rFonts w:ascii="Times New Roman" w:hAnsi="Times New Roman" w:cs="Times New Roman"/>
          <w:b/>
          <w:sz w:val="28"/>
          <w:szCs w:val="28"/>
        </w:rPr>
        <w:t>6.6. Выплаты за стаж работы по профилю</w:t>
      </w:r>
      <w:r w:rsidRPr="002F40EC">
        <w:rPr>
          <w:rFonts w:ascii="Times New Roman" w:hAnsi="Times New Roman" w:cs="Times New Roman"/>
          <w:sz w:val="28"/>
          <w:szCs w:val="28"/>
        </w:rPr>
        <w:t xml:space="preserve"> устанавливаются по группам по стажу в разрезе профессионально-квалификационных групп и квалификационных уровней в зависимости от продолжительности работы по профилю и рассчитываются по формуле:</w:t>
      </w:r>
    </w:p>
    <w:bookmarkEnd w:id="24"/>
    <w:p w:rsidR="00105A59" w:rsidRPr="002F40EC" w:rsidRDefault="00105A59" w:rsidP="00105A59">
      <w:pPr>
        <w:pStyle w:val="af1"/>
        <w:jc w:val="both"/>
        <w:rPr>
          <w:rFonts w:ascii="Times New Roman" w:hAnsi="Times New Roman" w:cs="Times New Roman"/>
          <w:sz w:val="28"/>
          <w:szCs w:val="28"/>
        </w:rPr>
      </w:pPr>
    </w:p>
    <w:p w:rsidR="00105A59" w:rsidRPr="002F40EC" w:rsidRDefault="00105A59" w:rsidP="00105A59">
      <w:pPr>
        <w:pStyle w:val="af1"/>
        <w:jc w:val="both"/>
        <w:rPr>
          <w:rFonts w:ascii="Times New Roman" w:hAnsi="Times New Roman" w:cs="Times New Roman"/>
          <w:sz w:val="28"/>
          <w:szCs w:val="28"/>
        </w:rPr>
      </w:pPr>
      <w:r w:rsidRPr="002F40EC">
        <w:rPr>
          <w:rFonts w:ascii="Times New Roman" w:hAnsi="Times New Roman" w:cs="Times New Roman"/>
          <w:noProof/>
          <w:sz w:val="28"/>
          <w:szCs w:val="28"/>
          <w:lang w:eastAsia="ru-RU"/>
        </w:rPr>
        <w:drawing>
          <wp:inline distT="0" distB="0" distL="0" distR="0">
            <wp:extent cx="781050" cy="266700"/>
            <wp:effectExtent l="0" t="0" r="0" b="0"/>
            <wp:docPr id="316" name="Рисунок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pic:cNvPicPr>
                      <a:picLocks noChangeAspect="1" noChangeArrowheads="1"/>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81050" cy="266700"/>
                    </a:xfrm>
                    <a:prstGeom prst="rect">
                      <a:avLst/>
                    </a:prstGeom>
                    <a:noFill/>
                    <a:ln>
                      <a:noFill/>
                    </a:ln>
                  </pic:spPr>
                </pic:pic>
              </a:graphicData>
            </a:graphic>
          </wp:inline>
        </w:drawing>
      </w:r>
      <w:r w:rsidRPr="002F40EC">
        <w:rPr>
          <w:rFonts w:ascii="Times New Roman" w:hAnsi="Times New Roman" w:cs="Times New Roman"/>
          <w:sz w:val="28"/>
          <w:szCs w:val="28"/>
        </w:rPr>
        <w:t>,</w:t>
      </w:r>
    </w:p>
    <w:p w:rsidR="00105A59" w:rsidRPr="002F40EC" w:rsidRDefault="00105A59" w:rsidP="00105A59">
      <w:pPr>
        <w:pStyle w:val="af1"/>
        <w:jc w:val="both"/>
        <w:rPr>
          <w:rFonts w:ascii="Times New Roman" w:hAnsi="Times New Roman" w:cs="Times New Roman"/>
          <w:sz w:val="28"/>
          <w:szCs w:val="28"/>
        </w:rPr>
      </w:pPr>
    </w:p>
    <w:p w:rsidR="00105A59" w:rsidRPr="002F40EC" w:rsidRDefault="00105A59" w:rsidP="00105A59">
      <w:pPr>
        <w:pStyle w:val="af1"/>
        <w:jc w:val="both"/>
        <w:rPr>
          <w:rFonts w:ascii="Times New Roman" w:hAnsi="Times New Roman" w:cs="Times New Roman"/>
          <w:sz w:val="28"/>
          <w:szCs w:val="28"/>
        </w:rPr>
      </w:pPr>
      <w:r w:rsidRPr="002F40EC">
        <w:rPr>
          <w:rFonts w:ascii="Times New Roman" w:hAnsi="Times New Roman" w:cs="Times New Roman"/>
          <w:sz w:val="28"/>
          <w:szCs w:val="28"/>
        </w:rPr>
        <w:t>где:</w:t>
      </w:r>
    </w:p>
    <w:p w:rsidR="00105A59" w:rsidRPr="002F40EC" w:rsidRDefault="00105A59" w:rsidP="00105A59">
      <w:pPr>
        <w:pStyle w:val="af1"/>
        <w:jc w:val="both"/>
        <w:rPr>
          <w:rFonts w:ascii="Times New Roman" w:hAnsi="Times New Roman" w:cs="Times New Roman"/>
          <w:sz w:val="28"/>
          <w:szCs w:val="28"/>
        </w:rPr>
      </w:pPr>
      <w:r w:rsidRPr="002F40EC">
        <w:rPr>
          <w:rFonts w:ascii="Times New Roman" w:hAnsi="Times New Roman" w:cs="Times New Roman"/>
          <w:noProof/>
          <w:sz w:val="28"/>
          <w:szCs w:val="28"/>
          <w:lang w:eastAsia="ru-RU"/>
        </w:rPr>
        <w:drawing>
          <wp:inline distT="0" distB="0" distL="0" distR="0">
            <wp:extent cx="180975" cy="266700"/>
            <wp:effectExtent l="0" t="0" r="0" b="0"/>
            <wp:docPr id="315" name="Рисунок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pic:cNvPicPr>
                      <a:picLocks noChangeAspect="1" noChangeArrowheads="1"/>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0975" cy="266700"/>
                    </a:xfrm>
                    <a:prstGeom prst="rect">
                      <a:avLst/>
                    </a:prstGeom>
                    <a:noFill/>
                    <a:ln>
                      <a:noFill/>
                    </a:ln>
                  </pic:spPr>
                </pic:pic>
              </a:graphicData>
            </a:graphic>
          </wp:inline>
        </w:drawing>
      </w:r>
      <w:r w:rsidRPr="002F40EC">
        <w:rPr>
          <w:rFonts w:ascii="Times New Roman" w:hAnsi="Times New Roman" w:cs="Times New Roman"/>
          <w:sz w:val="28"/>
          <w:szCs w:val="28"/>
        </w:rPr>
        <w:t xml:space="preserve"> - выплата за стаж работы по профилю;</w:t>
      </w:r>
    </w:p>
    <w:p w:rsidR="00105A59" w:rsidRPr="002F40EC" w:rsidRDefault="00105A59" w:rsidP="00105A59">
      <w:pPr>
        <w:pStyle w:val="af1"/>
        <w:jc w:val="both"/>
        <w:rPr>
          <w:rFonts w:ascii="Times New Roman" w:hAnsi="Times New Roman" w:cs="Times New Roman"/>
          <w:sz w:val="28"/>
          <w:szCs w:val="28"/>
        </w:rPr>
      </w:pPr>
      <w:r w:rsidRPr="002F40EC">
        <w:rPr>
          <w:rFonts w:ascii="Times New Roman" w:hAnsi="Times New Roman" w:cs="Times New Roman"/>
          <w:noProof/>
          <w:sz w:val="28"/>
          <w:szCs w:val="28"/>
          <w:lang w:eastAsia="ru-RU"/>
        </w:rPr>
        <w:drawing>
          <wp:inline distT="0" distB="0" distL="0" distR="0">
            <wp:extent cx="219075" cy="266700"/>
            <wp:effectExtent l="0" t="0" r="0" b="0"/>
            <wp:docPr id="314" name="Рисунок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pic:cNvPicPr>
                      <a:picLocks noChangeAspect="1" noChangeArrowheads="1"/>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9075" cy="266700"/>
                    </a:xfrm>
                    <a:prstGeom prst="rect">
                      <a:avLst/>
                    </a:prstGeom>
                    <a:noFill/>
                    <a:ln>
                      <a:noFill/>
                    </a:ln>
                  </pic:spPr>
                </pic:pic>
              </a:graphicData>
            </a:graphic>
          </wp:inline>
        </w:drawing>
      </w:r>
      <w:r w:rsidRPr="002F40EC">
        <w:rPr>
          <w:rFonts w:ascii="Times New Roman" w:hAnsi="Times New Roman" w:cs="Times New Roman"/>
          <w:sz w:val="28"/>
          <w:szCs w:val="28"/>
        </w:rPr>
        <w:t xml:space="preserve"> - должностной оклад работников в </w:t>
      </w:r>
      <w:r w:rsidRPr="002F40EC">
        <w:rPr>
          <w:rFonts w:ascii="Times New Roman" w:eastAsiaTheme="minorEastAsia" w:hAnsi="Times New Roman" w:cs="Times New Roman"/>
          <w:sz w:val="28"/>
          <w:szCs w:val="28"/>
          <w:lang w:eastAsia="ru-RU"/>
        </w:rPr>
        <w:t>ДТДиМ имени И.Х.Садыкова</w:t>
      </w:r>
      <w:r w:rsidRPr="002F40EC">
        <w:rPr>
          <w:rFonts w:ascii="Times New Roman" w:hAnsi="Times New Roman" w:cs="Times New Roman"/>
          <w:sz w:val="28"/>
          <w:szCs w:val="28"/>
        </w:rPr>
        <w:t>;</w:t>
      </w:r>
    </w:p>
    <w:p w:rsidR="00105A59" w:rsidRPr="002F40EC" w:rsidRDefault="00105A59" w:rsidP="00105A59">
      <w:pPr>
        <w:pStyle w:val="af1"/>
        <w:jc w:val="both"/>
        <w:rPr>
          <w:rFonts w:ascii="Times New Roman" w:hAnsi="Times New Roman" w:cs="Times New Roman"/>
          <w:sz w:val="28"/>
          <w:szCs w:val="28"/>
        </w:rPr>
      </w:pPr>
      <w:r w:rsidRPr="002F40EC">
        <w:rPr>
          <w:rFonts w:ascii="Times New Roman" w:hAnsi="Times New Roman" w:cs="Times New Roman"/>
          <w:noProof/>
          <w:sz w:val="28"/>
          <w:szCs w:val="28"/>
          <w:lang w:eastAsia="ru-RU"/>
        </w:rPr>
        <w:drawing>
          <wp:inline distT="0" distB="0" distL="0" distR="0">
            <wp:extent cx="200025" cy="266700"/>
            <wp:effectExtent l="0" t="0" r="0" b="0"/>
            <wp:docPr id="313" name="Рисунок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pic:cNvPicPr>
                      <a:picLocks noChangeAspect="1" noChangeArrowheads="1"/>
                    </pic:cNvPicPr>
                  </pic:nvPicPr>
                  <pic:blipFill>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00025" cy="266700"/>
                    </a:xfrm>
                    <a:prstGeom prst="rect">
                      <a:avLst/>
                    </a:prstGeom>
                    <a:noFill/>
                    <a:ln>
                      <a:noFill/>
                    </a:ln>
                  </pic:spPr>
                </pic:pic>
              </a:graphicData>
            </a:graphic>
          </wp:inline>
        </w:drawing>
      </w:r>
      <w:r w:rsidRPr="002F40EC">
        <w:rPr>
          <w:rFonts w:ascii="Times New Roman" w:hAnsi="Times New Roman" w:cs="Times New Roman"/>
          <w:sz w:val="28"/>
          <w:szCs w:val="28"/>
        </w:rPr>
        <w:t xml:space="preserve"> - размер надбавки за стаж работы по профи</w:t>
      </w:r>
      <w:r>
        <w:rPr>
          <w:rFonts w:ascii="Times New Roman" w:hAnsi="Times New Roman" w:cs="Times New Roman"/>
          <w:sz w:val="28"/>
          <w:szCs w:val="28"/>
        </w:rPr>
        <w:t>лю, который приведен в таблице 3</w:t>
      </w:r>
      <w:r w:rsidRPr="002F40EC">
        <w:rPr>
          <w:rFonts w:ascii="Times New Roman" w:hAnsi="Times New Roman" w:cs="Times New Roman"/>
          <w:sz w:val="28"/>
          <w:szCs w:val="28"/>
        </w:rPr>
        <w:t>.</w:t>
      </w:r>
    </w:p>
    <w:p w:rsidR="00105A59" w:rsidRPr="002F40EC" w:rsidRDefault="00105A59" w:rsidP="00105A59">
      <w:pPr>
        <w:pStyle w:val="af1"/>
        <w:jc w:val="both"/>
        <w:rPr>
          <w:rFonts w:ascii="Times New Roman" w:hAnsi="Times New Roman" w:cs="Times New Roman"/>
          <w:sz w:val="28"/>
          <w:szCs w:val="28"/>
        </w:rPr>
      </w:pPr>
    </w:p>
    <w:p w:rsidR="00105A59" w:rsidRPr="002F40EC" w:rsidRDefault="00105A59" w:rsidP="00105A59">
      <w:pPr>
        <w:pStyle w:val="af1"/>
        <w:jc w:val="right"/>
        <w:rPr>
          <w:rFonts w:ascii="Times New Roman" w:hAnsi="Times New Roman" w:cs="Times New Roman"/>
          <w:sz w:val="28"/>
          <w:szCs w:val="28"/>
        </w:rPr>
      </w:pPr>
      <w:bookmarkStart w:id="25" w:name="sub_739"/>
      <w:r w:rsidRPr="002F40EC">
        <w:rPr>
          <w:rStyle w:val="a3"/>
          <w:rFonts w:ascii="Times New Roman" w:hAnsi="Times New Roman" w:cs="Times New Roman"/>
          <w:bCs/>
          <w:color w:val="auto"/>
          <w:sz w:val="28"/>
          <w:szCs w:val="28"/>
        </w:rPr>
        <w:lastRenderedPageBreak/>
        <w:t>Т</w:t>
      </w:r>
      <w:r>
        <w:rPr>
          <w:rStyle w:val="a3"/>
          <w:rFonts w:ascii="Times New Roman" w:hAnsi="Times New Roman" w:cs="Times New Roman"/>
          <w:bCs/>
          <w:color w:val="auto"/>
          <w:sz w:val="28"/>
          <w:szCs w:val="28"/>
        </w:rPr>
        <w:t>аблица 3</w:t>
      </w:r>
    </w:p>
    <w:bookmarkEnd w:id="25"/>
    <w:p w:rsidR="00105A59" w:rsidRPr="002F40EC" w:rsidRDefault="00105A59" w:rsidP="00105A59">
      <w:pPr>
        <w:pStyle w:val="af1"/>
        <w:jc w:val="both"/>
        <w:rPr>
          <w:rFonts w:ascii="Times New Roman" w:hAnsi="Times New Roman" w:cs="Times New Roman"/>
          <w:sz w:val="28"/>
          <w:szCs w:val="28"/>
        </w:rPr>
      </w:pPr>
    </w:p>
    <w:p w:rsidR="00105A59" w:rsidRPr="002F40EC" w:rsidRDefault="00105A59" w:rsidP="00105A59">
      <w:pPr>
        <w:pStyle w:val="af1"/>
        <w:jc w:val="both"/>
        <w:rPr>
          <w:rFonts w:ascii="Times New Roman" w:hAnsi="Times New Roman" w:cs="Times New Roman"/>
          <w:sz w:val="28"/>
          <w:szCs w:val="28"/>
        </w:rPr>
      </w:pPr>
      <w:r w:rsidRPr="002F40EC">
        <w:rPr>
          <w:rFonts w:ascii="Times New Roman" w:hAnsi="Times New Roman" w:cs="Times New Roman"/>
          <w:sz w:val="28"/>
          <w:szCs w:val="28"/>
        </w:rPr>
        <w:t>Размеры надбавок за стаж работы по профилю</w:t>
      </w:r>
    </w:p>
    <w:p w:rsidR="00105A59" w:rsidRPr="002F40EC" w:rsidRDefault="00105A59" w:rsidP="00105A59">
      <w:pPr>
        <w:pStyle w:val="af1"/>
        <w:jc w:val="both"/>
        <w:rPr>
          <w:rFonts w:ascii="Times New Roman" w:hAnsi="Times New Roman" w:cs="Times New Roman"/>
          <w:sz w:val="28"/>
          <w:szCs w:val="28"/>
        </w:rPr>
      </w:pPr>
    </w:p>
    <w:tbl>
      <w:tblPr>
        <w:tblW w:w="10206"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3289"/>
        <w:gridCol w:w="1701"/>
        <w:gridCol w:w="2268"/>
        <w:gridCol w:w="2948"/>
      </w:tblGrid>
      <w:tr w:rsidR="00105A59" w:rsidRPr="002F40EC" w:rsidTr="00105A59">
        <w:tc>
          <w:tcPr>
            <w:tcW w:w="3289" w:type="dxa"/>
            <w:tcBorders>
              <w:top w:val="single" w:sz="4" w:space="0" w:color="auto"/>
              <w:bottom w:val="single" w:sz="4" w:space="0" w:color="auto"/>
              <w:right w:val="single" w:sz="4" w:space="0" w:color="auto"/>
            </w:tcBorders>
          </w:tcPr>
          <w:p w:rsidR="00105A59" w:rsidRPr="002F40EC" w:rsidRDefault="00105A59" w:rsidP="001F3068">
            <w:pPr>
              <w:pStyle w:val="af1"/>
              <w:jc w:val="both"/>
              <w:rPr>
                <w:rFonts w:ascii="Times New Roman" w:hAnsi="Times New Roman" w:cs="Times New Roman"/>
                <w:sz w:val="28"/>
                <w:szCs w:val="28"/>
              </w:rPr>
            </w:pPr>
            <w:r w:rsidRPr="002F40EC">
              <w:rPr>
                <w:rFonts w:ascii="Times New Roman" w:hAnsi="Times New Roman" w:cs="Times New Roman"/>
                <w:sz w:val="28"/>
                <w:szCs w:val="28"/>
              </w:rPr>
              <w:t>Наименование профессионально-квалификационной группы</w:t>
            </w:r>
          </w:p>
        </w:tc>
        <w:tc>
          <w:tcPr>
            <w:tcW w:w="1701" w:type="dxa"/>
            <w:tcBorders>
              <w:top w:val="single" w:sz="4" w:space="0" w:color="auto"/>
              <w:left w:val="single" w:sz="4" w:space="0" w:color="auto"/>
              <w:bottom w:val="single" w:sz="4" w:space="0" w:color="auto"/>
              <w:right w:val="single" w:sz="4" w:space="0" w:color="auto"/>
            </w:tcBorders>
          </w:tcPr>
          <w:p w:rsidR="00105A59" w:rsidRPr="002F40EC" w:rsidRDefault="00105A59" w:rsidP="001F3068">
            <w:pPr>
              <w:pStyle w:val="af1"/>
              <w:jc w:val="both"/>
              <w:rPr>
                <w:rFonts w:ascii="Times New Roman" w:hAnsi="Times New Roman" w:cs="Times New Roman"/>
                <w:sz w:val="28"/>
                <w:szCs w:val="28"/>
              </w:rPr>
            </w:pPr>
            <w:r w:rsidRPr="002F40EC">
              <w:rPr>
                <w:rFonts w:ascii="Times New Roman" w:hAnsi="Times New Roman" w:cs="Times New Roman"/>
                <w:sz w:val="28"/>
                <w:szCs w:val="28"/>
              </w:rPr>
              <w:t>Квалификационный уровень</w:t>
            </w:r>
          </w:p>
        </w:tc>
        <w:tc>
          <w:tcPr>
            <w:tcW w:w="2268" w:type="dxa"/>
            <w:tcBorders>
              <w:top w:val="single" w:sz="4" w:space="0" w:color="auto"/>
              <w:left w:val="single" w:sz="4" w:space="0" w:color="auto"/>
              <w:bottom w:val="single" w:sz="4" w:space="0" w:color="auto"/>
              <w:right w:val="single" w:sz="4" w:space="0" w:color="auto"/>
            </w:tcBorders>
          </w:tcPr>
          <w:p w:rsidR="00105A59" w:rsidRPr="002F40EC" w:rsidRDefault="00105A59" w:rsidP="001F3068">
            <w:pPr>
              <w:pStyle w:val="af1"/>
              <w:jc w:val="both"/>
              <w:rPr>
                <w:rFonts w:ascii="Times New Roman" w:hAnsi="Times New Roman" w:cs="Times New Roman"/>
                <w:sz w:val="28"/>
                <w:szCs w:val="28"/>
              </w:rPr>
            </w:pPr>
            <w:r w:rsidRPr="002F40EC">
              <w:rPr>
                <w:rFonts w:ascii="Times New Roman" w:hAnsi="Times New Roman" w:cs="Times New Roman"/>
                <w:sz w:val="28"/>
                <w:szCs w:val="28"/>
              </w:rPr>
              <w:t>Группа по стажу</w:t>
            </w:r>
          </w:p>
        </w:tc>
        <w:tc>
          <w:tcPr>
            <w:tcW w:w="2948" w:type="dxa"/>
            <w:tcBorders>
              <w:top w:val="single" w:sz="4" w:space="0" w:color="auto"/>
              <w:left w:val="single" w:sz="4" w:space="0" w:color="auto"/>
              <w:bottom w:val="single" w:sz="4" w:space="0" w:color="auto"/>
            </w:tcBorders>
          </w:tcPr>
          <w:p w:rsidR="00105A59" w:rsidRPr="002F40EC" w:rsidRDefault="00105A59" w:rsidP="001F3068">
            <w:pPr>
              <w:pStyle w:val="af1"/>
              <w:jc w:val="both"/>
              <w:rPr>
                <w:rFonts w:ascii="Times New Roman" w:hAnsi="Times New Roman" w:cs="Times New Roman"/>
                <w:sz w:val="28"/>
                <w:szCs w:val="28"/>
              </w:rPr>
            </w:pPr>
            <w:r w:rsidRPr="002F40EC">
              <w:rPr>
                <w:rFonts w:ascii="Times New Roman" w:hAnsi="Times New Roman" w:cs="Times New Roman"/>
                <w:sz w:val="28"/>
                <w:szCs w:val="28"/>
              </w:rPr>
              <w:t>Размер надбавки, процентов</w:t>
            </w:r>
          </w:p>
        </w:tc>
      </w:tr>
      <w:tr w:rsidR="00105A59" w:rsidRPr="002F40EC" w:rsidTr="00105A59">
        <w:tc>
          <w:tcPr>
            <w:tcW w:w="3289" w:type="dxa"/>
            <w:tcBorders>
              <w:top w:val="single" w:sz="4" w:space="0" w:color="auto"/>
              <w:bottom w:val="single" w:sz="4" w:space="0" w:color="auto"/>
              <w:right w:val="single" w:sz="4" w:space="0" w:color="auto"/>
            </w:tcBorders>
          </w:tcPr>
          <w:p w:rsidR="00105A59" w:rsidRPr="002F40EC" w:rsidRDefault="00105A59" w:rsidP="001F3068">
            <w:pPr>
              <w:pStyle w:val="af1"/>
              <w:jc w:val="both"/>
              <w:rPr>
                <w:rFonts w:ascii="Times New Roman" w:hAnsi="Times New Roman" w:cs="Times New Roman"/>
                <w:sz w:val="28"/>
                <w:szCs w:val="28"/>
              </w:rPr>
            </w:pPr>
            <w:r w:rsidRPr="002F40EC">
              <w:rPr>
                <w:rFonts w:ascii="Times New Roman" w:hAnsi="Times New Roman" w:cs="Times New Roman"/>
                <w:sz w:val="28"/>
                <w:szCs w:val="28"/>
              </w:rPr>
              <w:t>1</w:t>
            </w:r>
          </w:p>
        </w:tc>
        <w:tc>
          <w:tcPr>
            <w:tcW w:w="1701" w:type="dxa"/>
            <w:tcBorders>
              <w:top w:val="single" w:sz="4" w:space="0" w:color="auto"/>
              <w:left w:val="single" w:sz="4" w:space="0" w:color="auto"/>
              <w:bottom w:val="single" w:sz="4" w:space="0" w:color="auto"/>
              <w:right w:val="single" w:sz="4" w:space="0" w:color="auto"/>
            </w:tcBorders>
          </w:tcPr>
          <w:p w:rsidR="00105A59" w:rsidRPr="002F40EC" w:rsidRDefault="00105A59" w:rsidP="001F3068">
            <w:pPr>
              <w:pStyle w:val="af1"/>
              <w:jc w:val="both"/>
              <w:rPr>
                <w:rFonts w:ascii="Times New Roman" w:hAnsi="Times New Roman" w:cs="Times New Roman"/>
                <w:sz w:val="28"/>
                <w:szCs w:val="28"/>
              </w:rPr>
            </w:pPr>
            <w:r w:rsidRPr="002F40EC">
              <w:rPr>
                <w:rFonts w:ascii="Times New Roman" w:hAnsi="Times New Roman" w:cs="Times New Roman"/>
                <w:sz w:val="28"/>
                <w:szCs w:val="28"/>
              </w:rPr>
              <w:t>2</w:t>
            </w:r>
          </w:p>
        </w:tc>
        <w:tc>
          <w:tcPr>
            <w:tcW w:w="2268" w:type="dxa"/>
            <w:tcBorders>
              <w:top w:val="single" w:sz="4" w:space="0" w:color="auto"/>
              <w:left w:val="single" w:sz="4" w:space="0" w:color="auto"/>
              <w:bottom w:val="single" w:sz="4" w:space="0" w:color="auto"/>
              <w:right w:val="single" w:sz="4" w:space="0" w:color="auto"/>
            </w:tcBorders>
          </w:tcPr>
          <w:p w:rsidR="00105A59" w:rsidRPr="002F40EC" w:rsidRDefault="00105A59" w:rsidP="001F3068">
            <w:pPr>
              <w:pStyle w:val="af1"/>
              <w:jc w:val="both"/>
              <w:rPr>
                <w:rFonts w:ascii="Times New Roman" w:hAnsi="Times New Roman" w:cs="Times New Roman"/>
                <w:sz w:val="28"/>
                <w:szCs w:val="28"/>
              </w:rPr>
            </w:pPr>
            <w:r w:rsidRPr="002F40EC">
              <w:rPr>
                <w:rFonts w:ascii="Times New Roman" w:hAnsi="Times New Roman" w:cs="Times New Roman"/>
                <w:sz w:val="28"/>
                <w:szCs w:val="28"/>
              </w:rPr>
              <w:t>3</w:t>
            </w:r>
          </w:p>
        </w:tc>
        <w:tc>
          <w:tcPr>
            <w:tcW w:w="2948" w:type="dxa"/>
            <w:tcBorders>
              <w:top w:val="single" w:sz="4" w:space="0" w:color="auto"/>
              <w:left w:val="single" w:sz="4" w:space="0" w:color="auto"/>
              <w:bottom w:val="single" w:sz="4" w:space="0" w:color="auto"/>
            </w:tcBorders>
          </w:tcPr>
          <w:p w:rsidR="00105A59" w:rsidRPr="002F40EC" w:rsidRDefault="00105A59" w:rsidP="001F3068">
            <w:pPr>
              <w:pStyle w:val="af1"/>
              <w:jc w:val="both"/>
              <w:rPr>
                <w:rFonts w:ascii="Times New Roman" w:hAnsi="Times New Roman" w:cs="Times New Roman"/>
                <w:sz w:val="28"/>
                <w:szCs w:val="28"/>
              </w:rPr>
            </w:pPr>
            <w:r w:rsidRPr="002F40EC">
              <w:rPr>
                <w:rFonts w:ascii="Times New Roman" w:hAnsi="Times New Roman" w:cs="Times New Roman"/>
                <w:sz w:val="28"/>
                <w:szCs w:val="28"/>
              </w:rPr>
              <w:t>4</w:t>
            </w:r>
          </w:p>
        </w:tc>
      </w:tr>
      <w:tr w:rsidR="00105A59" w:rsidRPr="002F40EC" w:rsidTr="00105A59">
        <w:tc>
          <w:tcPr>
            <w:tcW w:w="3289" w:type="dxa"/>
            <w:vMerge w:val="restart"/>
            <w:tcBorders>
              <w:top w:val="single" w:sz="4" w:space="0" w:color="auto"/>
              <w:bottom w:val="single" w:sz="4" w:space="0" w:color="auto"/>
              <w:right w:val="single" w:sz="4" w:space="0" w:color="auto"/>
            </w:tcBorders>
          </w:tcPr>
          <w:p w:rsidR="00105A59" w:rsidRPr="002F40EC" w:rsidRDefault="00105A59" w:rsidP="001F3068">
            <w:pPr>
              <w:pStyle w:val="af1"/>
              <w:jc w:val="both"/>
              <w:rPr>
                <w:rFonts w:ascii="Times New Roman" w:hAnsi="Times New Roman" w:cs="Times New Roman"/>
                <w:sz w:val="28"/>
                <w:szCs w:val="28"/>
              </w:rPr>
            </w:pPr>
            <w:r w:rsidRPr="002F40EC">
              <w:rPr>
                <w:rFonts w:ascii="Times New Roman" w:hAnsi="Times New Roman" w:cs="Times New Roman"/>
                <w:sz w:val="28"/>
                <w:szCs w:val="28"/>
              </w:rPr>
              <w:t>Должности учебно-вспомогательного персонала второго уровня</w:t>
            </w:r>
          </w:p>
        </w:tc>
        <w:tc>
          <w:tcPr>
            <w:tcW w:w="1701" w:type="dxa"/>
            <w:vMerge w:val="restart"/>
            <w:tcBorders>
              <w:top w:val="single" w:sz="4" w:space="0" w:color="auto"/>
              <w:left w:val="single" w:sz="4" w:space="0" w:color="auto"/>
              <w:bottom w:val="single" w:sz="4" w:space="0" w:color="auto"/>
              <w:right w:val="single" w:sz="4" w:space="0" w:color="auto"/>
            </w:tcBorders>
          </w:tcPr>
          <w:p w:rsidR="00105A59" w:rsidRPr="002F40EC" w:rsidRDefault="00105A59" w:rsidP="001F3068">
            <w:pPr>
              <w:pStyle w:val="af1"/>
              <w:jc w:val="both"/>
              <w:rPr>
                <w:rFonts w:ascii="Times New Roman" w:hAnsi="Times New Roman" w:cs="Times New Roman"/>
                <w:sz w:val="28"/>
                <w:szCs w:val="28"/>
              </w:rPr>
            </w:pPr>
            <w:r w:rsidRPr="002F40EC">
              <w:rPr>
                <w:rFonts w:ascii="Times New Roman" w:hAnsi="Times New Roman" w:cs="Times New Roman"/>
                <w:sz w:val="28"/>
                <w:szCs w:val="28"/>
              </w:rPr>
              <w:t>первый-второй</w:t>
            </w:r>
          </w:p>
        </w:tc>
        <w:tc>
          <w:tcPr>
            <w:tcW w:w="2268" w:type="dxa"/>
            <w:tcBorders>
              <w:top w:val="single" w:sz="4" w:space="0" w:color="auto"/>
              <w:left w:val="single" w:sz="4" w:space="0" w:color="auto"/>
              <w:bottom w:val="single" w:sz="4" w:space="0" w:color="auto"/>
              <w:right w:val="single" w:sz="4" w:space="0" w:color="auto"/>
            </w:tcBorders>
          </w:tcPr>
          <w:p w:rsidR="00105A59" w:rsidRPr="002F40EC" w:rsidRDefault="00105A59" w:rsidP="001F3068">
            <w:pPr>
              <w:pStyle w:val="af1"/>
              <w:jc w:val="both"/>
              <w:rPr>
                <w:rFonts w:ascii="Times New Roman" w:hAnsi="Times New Roman" w:cs="Times New Roman"/>
                <w:sz w:val="28"/>
                <w:szCs w:val="28"/>
              </w:rPr>
            </w:pPr>
            <w:r w:rsidRPr="002F40EC">
              <w:rPr>
                <w:rFonts w:ascii="Times New Roman" w:hAnsi="Times New Roman" w:cs="Times New Roman"/>
                <w:sz w:val="28"/>
                <w:szCs w:val="28"/>
              </w:rPr>
              <w:t>от 4 до 10 лет</w:t>
            </w:r>
          </w:p>
        </w:tc>
        <w:tc>
          <w:tcPr>
            <w:tcW w:w="2948" w:type="dxa"/>
            <w:tcBorders>
              <w:top w:val="single" w:sz="4" w:space="0" w:color="auto"/>
              <w:left w:val="single" w:sz="4" w:space="0" w:color="auto"/>
              <w:bottom w:val="single" w:sz="4" w:space="0" w:color="auto"/>
            </w:tcBorders>
          </w:tcPr>
          <w:p w:rsidR="00105A59" w:rsidRPr="002F40EC" w:rsidRDefault="00105A59" w:rsidP="001F3068">
            <w:pPr>
              <w:pStyle w:val="af1"/>
              <w:jc w:val="both"/>
              <w:rPr>
                <w:rFonts w:ascii="Times New Roman" w:hAnsi="Times New Roman" w:cs="Times New Roman"/>
                <w:sz w:val="28"/>
                <w:szCs w:val="28"/>
              </w:rPr>
            </w:pPr>
            <w:r w:rsidRPr="002F40EC">
              <w:rPr>
                <w:rFonts w:ascii="Times New Roman" w:hAnsi="Times New Roman" w:cs="Times New Roman"/>
                <w:sz w:val="28"/>
                <w:szCs w:val="28"/>
              </w:rPr>
              <w:t>2,0</w:t>
            </w:r>
          </w:p>
        </w:tc>
      </w:tr>
      <w:tr w:rsidR="00105A59" w:rsidRPr="002F40EC" w:rsidTr="00105A59">
        <w:tc>
          <w:tcPr>
            <w:tcW w:w="3289" w:type="dxa"/>
            <w:vMerge/>
            <w:tcBorders>
              <w:top w:val="single" w:sz="4" w:space="0" w:color="auto"/>
              <w:bottom w:val="single" w:sz="4" w:space="0" w:color="auto"/>
              <w:right w:val="single" w:sz="4" w:space="0" w:color="auto"/>
            </w:tcBorders>
          </w:tcPr>
          <w:p w:rsidR="00105A59" w:rsidRPr="002F40EC" w:rsidRDefault="00105A59" w:rsidP="001F3068">
            <w:pPr>
              <w:pStyle w:val="af1"/>
              <w:jc w:val="both"/>
              <w:rPr>
                <w:rFonts w:ascii="Times New Roman" w:hAnsi="Times New Roman" w:cs="Times New Roman"/>
                <w:sz w:val="28"/>
                <w:szCs w:val="28"/>
              </w:rPr>
            </w:pPr>
          </w:p>
        </w:tc>
        <w:tc>
          <w:tcPr>
            <w:tcW w:w="1701" w:type="dxa"/>
            <w:vMerge/>
            <w:tcBorders>
              <w:top w:val="single" w:sz="4" w:space="0" w:color="auto"/>
              <w:left w:val="single" w:sz="4" w:space="0" w:color="auto"/>
              <w:bottom w:val="single" w:sz="4" w:space="0" w:color="auto"/>
              <w:right w:val="single" w:sz="4" w:space="0" w:color="auto"/>
            </w:tcBorders>
          </w:tcPr>
          <w:p w:rsidR="00105A59" w:rsidRPr="002F40EC" w:rsidRDefault="00105A59" w:rsidP="001F3068">
            <w:pPr>
              <w:pStyle w:val="af1"/>
              <w:jc w:val="both"/>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105A59" w:rsidRPr="002F40EC" w:rsidRDefault="00105A59" w:rsidP="001F3068">
            <w:pPr>
              <w:pStyle w:val="af1"/>
              <w:jc w:val="both"/>
              <w:rPr>
                <w:rFonts w:ascii="Times New Roman" w:hAnsi="Times New Roman" w:cs="Times New Roman"/>
                <w:sz w:val="28"/>
                <w:szCs w:val="28"/>
              </w:rPr>
            </w:pPr>
            <w:r w:rsidRPr="002F40EC">
              <w:rPr>
                <w:rFonts w:ascii="Times New Roman" w:hAnsi="Times New Roman" w:cs="Times New Roman"/>
                <w:sz w:val="28"/>
                <w:szCs w:val="28"/>
              </w:rPr>
              <w:t>от 10 до 15 лет</w:t>
            </w:r>
          </w:p>
        </w:tc>
        <w:tc>
          <w:tcPr>
            <w:tcW w:w="2948" w:type="dxa"/>
            <w:tcBorders>
              <w:top w:val="single" w:sz="4" w:space="0" w:color="auto"/>
              <w:left w:val="single" w:sz="4" w:space="0" w:color="auto"/>
              <w:bottom w:val="single" w:sz="4" w:space="0" w:color="auto"/>
            </w:tcBorders>
          </w:tcPr>
          <w:p w:rsidR="00105A59" w:rsidRPr="002F40EC" w:rsidRDefault="00105A59" w:rsidP="001F3068">
            <w:pPr>
              <w:pStyle w:val="af1"/>
              <w:jc w:val="both"/>
              <w:rPr>
                <w:rFonts w:ascii="Times New Roman" w:hAnsi="Times New Roman" w:cs="Times New Roman"/>
                <w:sz w:val="28"/>
                <w:szCs w:val="28"/>
              </w:rPr>
            </w:pPr>
            <w:r w:rsidRPr="002F40EC">
              <w:rPr>
                <w:rFonts w:ascii="Times New Roman" w:hAnsi="Times New Roman" w:cs="Times New Roman"/>
                <w:sz w:val="28"/>
                <w:szCs w:val="28"/>
              </w:rPr>
              <w:t>3,0</w:t>
            </w:r>
          </w:p>
        </w:tc>
      </w:tr>
      <w:tr w:rsidR="00105A59" w:rsidRPr="002F40EC" w:rsidTr="00105A59">
        <w:tc>
          <w:tcPr>
            <w:tcW w:w="3289" w:type="dxa"/>
            <w:vMerge/>
            <w:tcBorders>
              <w:top w:val="single" w:sz="4" w:space="0" w:color="auto"/>
              <w:bottom w:val="single" w:sz="4" w:space="0" w:color="auto"/>
              <w:right w:val="single" w:sz="4" w:space="0" w:color="auto"/>
            </w:tcBorders>
          </w:tcPr>
          <w:p w:rsidR="00105A59" w:rsidRPr="002F40EC" w:rsidRDefault="00105A59" w:rsidP="001F3068">
            <w:pPr>
              <w:pStyle w:val="af1"/>
              <w:jc w:val="both"/>
              <w:rPr>
                <w:rFonts w:ascii="Times New Roman" w:hAnsi="Times New Roman" w:cs="Times New Roman"/>
                <w:sz w:val="28"/>
                <w:szCs w:val="28"/>
              </w:rPr>
            </w:pPr>
          </w:p>
        </w:tc>
        <w:tc>
          <w:tcPr>
            <w:tcW w:w="1701" w:type="dxa"/>
            <w:vMerge/>
            <w:tcBorders>
              <w:top w:val="single" w:sz="4" w:space="0" w:color="auto"/>
              <w:left w:val="single" w:sz="4" w:space="0" w:color="auto"/>
              <w:bottom w:val="single" w:sz="4" w:space="0" w:color="auto"/>
              <w:right w:val="single" w:sz="4" w:space="0" w:color="auto"/>
            </w:tcBorders>
          </w:tcPr>
          <w:p w:rsidR="00105A59" w:rsidRPr="002F40EC" w:rsidRDefault="00105A59" w:rsidP="001F3068">
            <w:pPr>
              <w:pStyle w:val="af1"/>
              <w:jc w:val="both"/>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105A59" w:rsidRPr="002F40EC" w:rsidRDefault="00105A59" w:rsidP="001F3068">
            <w:pPr>
              <w:pStyle w:val="af1"/>
              <w:jc w:val="both"/>
              <w:rPr>
                <w:rFonts w:ascii="Times New Roman" w:hAnsi="Times New Roman" w:cs="Times New Roman"/>
                <w:sz w:val="28"/>
                <w:szCs w:val="28"/>
              </w:rPr>
            </w:pPr>
            <w:r w:rsidRPr="002F40EC">
              <w:rPr>
                <w:rFonts w:ascii="Times New Roman" w:hAnsi="Times New Roman" w:cs="Times New Roman"/>
                <w:sz w:val="28"/>
                <w:szCs w:val="28"/>
              </w:rPr>
              <w:t>свыше 15 лет</w:t>
            </w:r>
          </w:p>
        </w:tc>
        <w:tc>
          <w:tcPr>
            <w:tcW w:w="2948" w:type="dxa"/>
            <w:tcBorders>
              <w:top w:val="single" w:sz="4" w:space="0" w:color="auto"/>
              <w:left w:val="single" w:sz="4" w:space="0" w:color="auto"/>
              <w:bottom w:val="single" w:sz="4" w:space="0" w:color="auto"/>
            </w:tcBorders>
          </w:tcPr>
          <w:p w:rsidR="00105A59" w:rsidRPr="002F40EC" w:rsidRDefault="00105A59" w:rsidP="001F3068">
            <w:pPr>
              <w:pStyle w:val="af1"/>
              <w:jc w:val="both"/>
              <w:rPr>
                <w:rFonts w:ascii="Times New Roman" w:hAnsi="Times New Roman" w:cs="Times New Roman"/>
                <w:sz w:val="28"/>
                <w:szCs w:val="28"/>
              </w:rPr>
            </w:pPr>
            <w:r w:rsidRPr="002F40EC">
              <w:rPr>
                <w:rFonts w:ascii="Times New Roman" w:hAnsi="Times New Roman" w:cs="Times New Roman"/>
                <w:sz w:val="28"/>
                <w:szCs w:val="28"/>
              </w:rPr>
              <w:t>4,0</w:t>
            </w:r>
          </w:p>
        </w:tc>
      </w:tr>
      <w:tr w:rsidR="00105A59" w:rsidRPr="002F40EC" w:rsidTr="00105A59">
        <w:tc>
          <w:tcPr>
            <w:tcW w:w="3289" w:type="dxa"/>
            <w:vMerge w:val="restart"/>
            <w:tcBorders>
              <w:top w:val="single" w:sz="4" w:space="0" w:color="auto"/>
              <w:bottom w:val="single" w:sz="4" w:space="0" w:color="auto"/>
              <w:right w:val="single" w:sz="4" w:space="0" w:color="auto"/>
            </w:tcBorders>
          </w:tcPr>
          <w:p w:rsidR="00105A59" w:rsidRPr="002F40EC" w:rsidRDefault="00105A59" w:rsidP="001F3068">
            <w:pPr>
              <w:pStyle w:val="af1"/>
              <w:jc w:val="both"/>
              <w:rPr>
                <w:rFonts w:ascii="Times New Roman" w:hAnsi="Times New Roman" w:cs="Times New Roman"/>
                <w:sz w:val="28"/>
                <w:szCs w:val="28"/>
              </w:rPr>
            </w:pPr>
            <w:r w:rsidRPr="002F40EC">
              <w:rPr>
                <w:rFonts w:ascii="Times New Roman" w:hAnsi="Times New Roman" w:cs="Times New Roman"/>
                <w:sz w:val="28"/>
                <w:szCs w:val="28"/>
              </w:rPr>
              <w:t>Должности педагогических работников</w:t>
            </w:r>
          </w:p>
        </w:tc>
        <w:tc>
          <w:tcPr>
            <w:tcW w:w="1701" w:type="dxa"/>
            <w:vMerge w:val="restart"/>
            <w:tcBorders>
              <w:top w:val="single" w:sz="4" w:space="0" w:color="auto"/>
              <w:left w:val="single" w:sz="4" w:space="0" w:color="auto"/>
              <w:bottom w:val="single" w:sz="4" w:space="0" w:color="auto"/>
              <w:right w:val="single" w:sz="4" w:space="0" w:color="auto"/>
            </w:tcBorders>
          </w:tcPr>
          <w:p w:rsidR="00105A59" w:rsidRPr="002F40EC" w:rsidRDefault="00105A59" w:rsidP="001F3068">
            <w:pPr>
              <w:pStyle w:val="af1"/>
              <w:jc w:val="both"/>
              <w:rPr>
                <w:rFonts w:ascii="Times New Roman" w:hAnsi="Times New Roman" w:cs="Times New Roman"/>
                <w:sz w:val="28"/>
                <w:szCs w:val="28"/>
              </w:rPr>
            </w:pPr>
            <w:r w:rsidRPr="002F40EC">
              <w:rPr>
                <w:rFonts w:ascii="Times New Roman" w:hAnsi="Times New Roman" w:cs="Times New Roman"/>
                <w:sz w:val="28"/>
                <w:szCs w:val="28"/>
              </w:rPr>
              <w:t>первый-четвертый</w:t>
            </w:r>
          </w:p>
        </w:tc>
        <w:tc>
          <w:tcPr>
            <w:tcW w:w="2268" w:type="dxa"/>
            <w:tcBorders>
              <w:top w:val="single" w:sz="4" w:space="0" w:color="auto"/>
              <w:left w:val="single" w:sz="4" w:space="0" w:color="auto"/>
              <w:bottom w:val="single" w:sz="4" w:space="0" w:color="auto"/>
              <w:right w:val="single" w:sz="4" w:space="0" w:color="auto"/>
            </w:tcBorders>
          </w:tcPr>
          <w:p w:rsidR="00105A59" w:rsidRPr="002F40EC" w:rsidRDefault="00105A59" w:rsidP="001F3068">
            <w:pPr>
              <w:pStyle w:val="af1"/>
              <w:jc w:val="both"/>
              <w:rPr>
                <w:rFonts w:ascii="Times New Roman" w:hAnsi="Times New Roman" w:cs="Times New Roman"/>
                <w:sz w:val="28"/>
                <w:szCs w:val="28"/>
              </w:rPr>
            </w:pPr>
            <w:r w:rsidRPr="002F40EC">
              <w:rPr>
                <w:rFonts w:ascii="Times New Roman" w:hAnsi="Times New Roman" w:cs="Times New Roman"/>
                <w:sz w:val="28"/>
                <w:szCs w:val="28"/>
              </w:rPr>
              <w:t>от 2 до 6 лет</w:t>
            </w:r>
          </w:p>
        </w:tc>
        <w:tc>
          <w:tcPr>
            <w:tcW w:w="2948" w:type="dxa"/>
            <w:tcBorders>
              <w:top w:val="single" w:sz="4" w:space="0" w:color="auto"/>
              <w:left w:val="single" w:sz="4" w:space="0" w:color="auto"/>
              <w:bottom w:val="single" w:sz="4" w:space="0" w:color="auto"/>
            </w:tcBorders>
          </w:tcPr>
          <w:p w:rsidR="00105A59" w:rsidRPr="002F40EC" w:rsidRDefault="00105A59" w:rsidP="001F3068">
            <w:pPr>
              <w:pStyle w:val="af1"/>
              <w:jc w:val="both"/>
              <w:rPr>
                <w:rFonts w:ascii="Times New Roman" w:hAnsi="Times New Roman" w:cs="Times New Roman"/>
                <w:sz w:val="28"/>
                <w:szCs w:val="28"/>
              </w:rPr>
            </w:pPr>
            <w:r w:rsidRPr="002F40EC">
              <w:rPr>
                <w:rFonts w:ascii="Times New Roman" w:hAnsi="Times New Roman" w:cs="Times New Roman"/>
                <w:sz w:val="28"/>
                <w:szCs w:val="28"/>
              </w:rPr>
              <w:t>3,0</w:t>
            </w:r>
          </w:p>
        </w:tc>
      </w:tr>
      <w:tr w:rsidR="00105A59" w:rsidRPr="002F40EC" w:rsidTr="00105A59">
        <w:tc>
          <w:tcPr>
            <w:tcW w:w="3289" w:type="dxa"/>
            <w:vMerge/>
            <w:tcBorders>
              <w:top w:val="single" w:sz="4" w:space="0" w:color="auto"/>
              <w:bottom w:val="single" w:sz="4" w:space="0" w:color="auto"/>
              <w:right w:val="single" w:sz="4" w:space="0" w:color="auto"/>
            </w:tcBorders>
          </w:tcPr>
          <w:p w:rsidR="00105A59" w:rsidRPr="002F40EC" w:rsidRDefault="00105A59" w:rsidP="001F3068">
            <w:pPr>
              <w:pStyle w:val="af1"/>
              <w:jc w:val="both"/>
              <w:rPr>
                <w:rFonts w:ascii="Times New Roman" w:hAnsi="Times New Roman" w:cs="Times New Roman"/>
                <w:sz w:val="28"/>
                <w:szCs w:val="28"/>
              </w:rPr>
            </w:pPr>
          </w:p>
        </w:tc>
        <w:tc>
          <w:tcPr>
            <w:tcW w:w="1701" w:type="dxa"/>
            <w:vMerge/>
            <w:tcBorders>
              <w:top w:val="single" w:sz="4" w:space="0" w:color="auto"/>
              <w:left w:val="single" w:sz="4" w:space="0" w:color="auto"/>
              <w:bottom w:val="single" w:sz="4" w:space="0" w:color="auto"/>
              <w:right w:val="single" w:sz="4" w:space="0" w:color="auto"/>
            </w:tcBorders>
          </w:tcPr>
          <w:p w:rsidR="00105A59" w:rsidRPr="002F40EC" w:rsidRDefault="00105A59" w:rsidP="001F3068">
            <w:pPr>
              <w:pStyle w:val="af1"/>
              <w:jc w:val="both"/>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105A59" w:rsidRPr="002F40EC" w:rsidRDefault="00105A59" w:rsidP="001F3068">
            <w:pPr>
              <w:pStyle w:val="af1"/>
              <w:jc w:val="both"/>
              <w:rPr>
                <w:rFonts w:ascii="Times New Roman" w:hAnsi="Times New Roman" w:cs="Times New Roman"/>
                <w:sz w:val="28"/>
                <w:szCs w:val="28"/>
              </w:rPr>
            </w:pPr>
            <w:r w:rsidRPr="002F40EC">
              <w:rPr>
                <w:rFonts w:ascii="Times New Roman" w:hAnsi="Times New Roman" w:cs="Times New Roman"/>
                <w:sz w:val="28"/>
                <w:szCs w:val="28"/>
              </w:rPr>
              <w:t>от 6 до 10 лет</w:t>
            </w:r>
          </w:p>
        </w:tc>
        <w:tc>
          <w:tcPr>
            <w:tcW w:w="2948" w:type="dxa"/>
            <w:tcBorders>
              <w:top w:val="single" w:sz="4" w:space="0" w:color="auto"/>
              <w:left w:val="single" w:sz="4" w:space="0" w:color="auto"/>
              <w:bottom w:val="single" w:sz="4" w:space="0" w:color="auto"/>
            </w:tcBorders>
          </w:tcPr>
          <w:p w:rsidR="00105A59" w:rsidRPr="002F40EC" w:rsidRDefault="00105A59" w:rsidP="001F3068">
            <w:pPr>
              <w:pStyle w:val="af1"/>
              <w:jc w:val="both"/>
              <w:rPr>
                <w:rFonts w:ascii="Times New Roman" w:hAnsi="Times New Roman" w:cs="Times New Roman"/>
                <w:sz w:val="28"/>
                <w:szCs w:val="28"/>
              </w:rPr>
            </w:pPr>
            <w:r w:rsidRPr="002F40EC">
              <w:rPr>
                <w:rFonts w:ascii="Times New Roman" w:hAnsi="Times New Roman" w:cs="Times New Roman"/>
                <w:sz w:val="28"/>
                <w:szCs w:val="28"/>
              </w:rPr>
              <w:t>4,5</w:t>
            </w:r>
          </w:p>
        </w:tc>
      </w:tr>
      <w:tr w:rsidR="00105A59" w:rsidRPr="002F40EC" w:rsidTr="00105A59">
        <w:tc>
          <w:tcPr>
            <w:tcW w:w="3289" w:type="dxa"/>
            <w:vMerge/>
            <w:tcBorders>
              <w:top w:val="single" w:sz="4" w:space="0" w:color="auto"/>
              <w:bottom w:val="single" w:sz="4" w:space="0" w:color="auto"/>
              <w:right w:val="single" w:sz="4" w:space="0" w:color="auto"/>
            </w:tcBorders>
          </w:tcPr>
          <w:p w:rsidR="00105A59" w:rsidRPr="002F40EC" w:rsidRDefault="00105A59" w:rsidP="001F3068">
            <w:pPr>
              <w:pStyle w:val="af1"/>
              <w:jc w:val="both"/>
              <w:rPr>
                <w:rFonts w:ascii="Times New Roman" w:hAnsi="Times New Roman" w:cs="Times New Roman"/>
                <w:sz w:val="28"/>
                <w:szCs w:val="28"/>
              </w:rPr>
            </w:pPr>
          </w:p>
        </w:tc>
        <w:tc>
          <w:tcPr>
            <w:tcW w:w="1701" w:type="dxa"/>
            <w:vMerge/>
            <w:tcBorders>
              <w:top w:val="single" w:sz="4" w:space="0" w:color="auto"/>
              <w:left w:val="single" w:sz="4" w:space="0" w:color="auto"/>
              <w:bottom w:val="single" w:sz="4" w:space="0" w:color="auto"/>
              <w:right w:val="single" w:sz="4" w:space="0" w:color="auto"/>
            </w:tcBorders>
          </w:tcPr>
          <w:p w:rsidR="00105A59" w:rsidRPr="002F40EC" w:rsidRDefault="00105A59" w:rsidP="001F3068">
            <w:pPr>
              <w:pStyle w:val="af1"/>
              <w:jc w:val="both"/>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105A59" w:rsidRPr="002F40EC" w:rsidRDefault="00105A59" w:rsidP="001F3068">
            <w:pPr>
              <w:pStyle w:val="af1"/>
              <w:jc w:val="both"/>
              <w:rPr>
                <w:rFonts w:ascii="Times New Roman" w:hAnsi="Times New Roman" w:cs="Times New Roman"/>
                <w:sz w:val="28"/>
                <w:szCs w:val="28"/>
              </w:rPr>
            </w:pPr>
            <w:r w:rsidRPr="002F40EC">
              <w:rPr>
                <w:rFonts w:ascii="Times New Roman" w:hAnsi="Times New Roman" w:cs="Times New Roman"/>
                <w:sz w:val="28"/>
                <w:szCs w:val="28"/>
              </w:rPr>
              <w:t>от 10 до 15 лет</w:t>
            </w:r>
          </w:p>
        </w:tc>
        <w:tc>
          <w:tcPr>
            <w:tcW w:w="2948" w:type="dxa"/>
            <w:tcBorders>
              <w:top w:val="single" w:sz="4" w:space="0" w:color="auto"/>
              <w:left w:val="single" w:sz="4" w:space="0" w:color="auto"/>
              <w:bottom w:val="single" w:sz="4" w:space="0" w:color="auto"/>
            </w:tcBorders>
          </w:tcPr>
          <w:p w:rsidR="00105A59" w:rsidRPr="002F40EC" w:rsidRDefault="00105A59" w:rsidP="001F3068">
            <w:pPr>
              <w:pStyle w:val="af1"/>
              <w:jc w:val="both"/>
              <w:rPr>
                <w:rFonts w:ascii="Times New Roman" w:hAnsi="Times New Roman" w:cs="Times New Roman"/>
                <w:sz w:val="28"/>
                <w:szCs w:val="28"/>
              </w:rPr>
            </w:pPr>
            <w:r w:rsidRPr="002F40EC">
              <w:rPr>
                <w:rFonts w:ascii="Times New Roman" w:hAnsi="Times New Roman" w:cs="Times New Roman"/>
                <w:sz w:val="28"/>
                <w:szCs w:val="28"/>
              </w:rPr>
              <w:t>5,5</w:t>
            </w:r>
          </w:p>
        </w:tc>
      </w:tr>
      <w:tr w:rsidR="00105A59" w:rsidRPr="002F40EC" w:rsidTr="00105A59">
        <w:tc>
          <w:tcPr>
            <w:tcW w:w="3289" w:type="dxa"/>
            <w:vMerge/>
            <w:tcBorders>
              <w:top w:val="single" w:sz="4" w:space="0" w:color="auto"/>
              <w:bottom w:val="single" w:sz="4" w:space="0" w:color="auto"/>
              <w:right w:val="single" w:sz="4" w:space="0" w:color="auto"/>
            </w:tcBorders>
          </w:tcPr>
          <w:p w:rsidR="00105A59" w:rsidRPr="002F40EC" w:rsidRDefault="00105A59" w:rsidP="001F3068">
            <w:pPr>
              <w:pStyle w:val="af1"/>
              <w:jc w:val="both"/>
              <w:rPr>
                <w:rFonts w:ascii="Times New Roman" w:hAnsi="Times New Roman" w:cs="Times New Roman"/>
                <w:sz w:val="28"/>
                <w:szCs w:val="28"/>
              </w:rPr>
            </w:pPr>
          </w:p>
        </w:tc>
        <w:tc>
          <w:tcPr>
            <w:tcW w:w="1701" w:type="dxa"/>
            <w:vMerge/>
            <w:tcBorders>
              <w:top w:val="single" w:sz="4" w:space="0" w:color="auto"/>
              <w:left w:val="single" w:sz="4" w:space="0" w:color="auto"/>
              <w:bottom w:val="single" w:sz="4" w:space="0" w:color="auto"/>
              <w:right w:val="single" w:sz="4" w:space="0" w:color="auto"/>
            </w:tcBorders>
          </w:tcPr>
          <w:p w:rsidR="00105A59" w:rsidRPr="002F40EC" w:rsidRDefault="00105A59" w:rsidP="001F3068">
            <w:pPr>
              <w:pStyle w:val="af1"/>
              <w:jc w:val="both"/>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105A59" w:rsidRPr="002F40EC" w:rsidRDefault="00105A59" w:rsidP="001F3068">
            <w:pPr>
              <w:pStyle w:val="af1"/>
              <w:jc w:val="both"/>
              <w:rPr>
                <w:rFonts w:ascii="Times New Roman" w:hAnsi="Times New Roman" w:cs="Times New Roman"/>
                <w:sz w:val="28"/>
                <w:szCs w:val="28"/>
              </w:rPr>
            </w:pPr>
            <w:r w:rsidRPr="002F40EC">
              <w:rPr>
                <w:rFonts w:ascii="Times New Roman" w:hAnsi="Times New Roman" w:cs="Times New Roman"/>
                <w:sz w:val="28"/>
                <w:szCs w:val="28"/>
              </w:rPr>
              <w:t>свыше 15 лет</w:t>
            </w:r>
          </w:p>
        </w:tc>
        <w:tc>
          <w:tcPr>
            <w:tcW w:w="2948" w:type="dxa"/>
            <w:tcBorders>
              <w:top w:val="single" w:sz="4" w:space="0" w:color="auto"/>
              <w:left w:val="single" w:sz="4" w:space="0" w:color="auto"/>
              <w:bottom w:val="single" w:sz="4" w:space="0" w:color="auto"/>
            </w:tcBorders>
          </w:tcPr>
          <w:p w:rsidR="00105A59" w:rsidRPr="002F40EC" w:rsidRDefault="00105A59" w:rsidP="001F3068">
            <w:pPr>
              <w:pStyle w:val="af1"/>
              <w:jc w:val="both"/>
              <w:rPr>
                <w:rFonts w:ascii="Times New Roman" w:hAnsi="Times New Roman" w:cs="Times New Roman"/>
                <w:sz w:val="28"/>
                <w:szCs w:val="28"/>
              </w:rPr>
            </w:pPr>
            <w:r w:rsidRPr="002F40EC">
              <w:rPr>
                <w:rFonts w:ascii="Times New Roman" w:hAnsi="Times New Roman" w:cs="Times New Roman"/>
                <w:sz w:val="28"/>
                <w:szCs w:val="28"/>
              </w:rPr>
              <w:t>6,5</w:t>
            </w:r>
          </w:p>
        </w:tc>
      </w:tr>
      <w:tr w:rsidR="00105A59" w:rsidRPr="002F40EC" w:rsidTr="00105A59">
        <w:tc>
          <w:tcPr>
            <w:tcW w:w="3289" w:type="dxa"/>
            <w:vMerge w:val="restart"/>
            <w:tcBorders>
              <w:top w:val="single" w:sz="4" w:space="0" w:color="auto"/>
              <w:bottom w:val="single" w:sz="4" w:space="0" w:color="auto"/>
              <w:right w:val="single" w:sz="4" w:space="0" w:color="auto"/>
            </w:tcBorders>
          </w:tcPr>
          <w:p w:rsidR="00105A59" w:rsidRPr="002F40EC" w:rsidRDefault="00105A59" w:rsidP="001F3068">
            <w:pPr>
              <w:pStyle w:val="af1"/>
              <w:jc w:val="both"/>
              <w:rPr>
                <w:rFonts w:ascii="Times New Roman" w:hAnsi="Times New Roman" w:cs="Times New Roman"/>
                <w:sz w:val="28"/>
                <w:szCs w:val="28"/>
              </w:rPr>
            </w:pPr>
            <w:r w:rsidRPr="002F40EC">
              <w:rPr>
                <w:rFonts w:ascii="Times New Roman" w:hAnsi="Times New Roman" w:cs="Times New Roman"/>
                <w:sz w:val="28"/>
                <w:szCs w:val="28"/>
              </w:rPr>
              <w:t>Должности руководителей структурных подразделений</w:t>
            </w:r>
          </w:p>
        </w:tc>
        <w:tc>
          <w:tcPr>
            <w:tcW w:w="1701" w:type="dxa"/>
            <w:vMerge w:val="restart"/>
            <w:tcBorders>
              <w:top w:val="single" w:sz="4" w:space="0" w:color="auto"/>
              <w:left w:val="single" w:sz="4" w:space="0" w:color="auto"/>
              <w:bottom w:val="single" w:sz="4" w:space="0" w:color="auto"/>
              <w:right w:val="single" w:sz="4" w:space="0" w:color="auto"/>
            </w:tcBorders>
          </w:tcPr>
          <w:p w:rsidR="00105A59" w:rsidRPr="002F40EC" w:rsidRDefault="00105A59" w:rsidP="001F3068">
            <w:pPr>
              <w:pStyle w:val="af1"/>
              <w:jc w:val="both"/>
              <w:rPr>
                <w:rFonts w:ascii="Times New Roman" w:hAnsi="Times New Roman" w:cs="Times New Roman"/>
                <w:sz w:val="28"/>
                <w:szCs w:val="28"/>
              </w:rPr>
            </w:pPr>
            <w:r w:rsidRPr="002F40EC">
              <w:rPr>
                <w:rFonts w:ascii="Times New Roman" w:hAnsi="Times New Roman" w:cs="Times New Roman"/>
                <w:sz w:val="28"/>
                <w:szCs w:val="28"/>
              </w:rPr>
              <w:t>первый-второй</w:t>
            </w:r>
          </w:p>
        </w:tc>
        <w:tc>
          <w:tcPr>
            <w:tcW w:w="2268" w:type="dxa"/>
            <w:tcBorders>
              <w:top w:val="single" w:sz="4" w:space="0" w:color="auto"/>
              <w:left w:val="single" w:sz="4" w:space="0" w:color="auto"/>
              <w:bottom w:val="single" w:sz="4" w:space="0" w:color="auto"/>
              <w:right w:val="single" w:sz="4" w:space="0" w:color="auto"/>
            </w:tcBorders>
          </w:tcPr>
          <w:p w:rsidR="00105A59" w:rsidRPr="002F40EC" w:rsidRDefault="00105A59" w:rsidP="001F3068">
            <w:pPr>
              <w:pStyle w:val="af1"/>
              <w:jc w:val="both"/>
              <w:rPr>
                <w:rFonts w:ascii="Times New Roman" w:hAnsi="Times New Roman" w:cs="Times New Roman"/>
                <w:sz w:val="28"/>
                <w:szCs w:val="28"/>
              </w:rPr>
            </w:pPr>
            <w:r w:rsidRPr="002F40EC">
              <w:rPr>
                <w:rFonts w:ascii="Times New Roman" w:hAnsi="Times New Roman" w:cs="Times New Roman"/>
                <w:sz w:val="28"/>
                <w:szCs w:val="28"/>
              </w:rPr>
              <w:t>от 2 до 6 лет</w:t>
            </w:r>
          </w:p>
        </w:tc>
        <w:tc>
          <w:tcPr>
            <w:tcW w:w="2948" w:type="dxa"/>
            <w:tcBorders>
              <w:top w:val="single" w:sz="4" w:space="0" w:color="auto"/>
              <w:left w:val="single" w:sz="4" w:space="0" w:color="auto"/>
              <w:bottom w:val="single" w:sz="4" w:space="0" w:color="auto"/>
            </w:tcBorders>
          </w:tcPr>
          <w:p w:rsidR="00105A59" w:rsidRPr="002F40EC" w:rsidRDefault="00105A59" w:rsidP="001F3068">
            <w:pPr>
              <w:pStyle w:val="af1"/>
              <w:jc w:val="both"/>
              <w:rPr>
                <w:rFonts w:ascii="Times New Roman" w:hAnsi="Times New Roman" w:cs="Times New Roman"/>
                <w:sz w:val="28"/>
                <w:szCs w:val="28"/>
              </w:rPr>
            </w:pPr>
            <w:r w:rsidRPr="002F40EC">
              <w:rPr>
                <w:rFonts w:ascii="Times New Roman" w:hAnsi="Times New Roman" w:cs="Times New Roman"/>
                <w:sz w:val="28"/>
                <w:szCs w:val="28"/>
              </w:rPr>
              <w:t>3,0</w:t>
            </w:r>
          </w:p>
        </w:tc>
      </w:tr>
      <w:tr w:rsidR="00105A59" w:rsidRPr="002F40EC" w:rsidTr="00105A59">
        <w:tc>
          <w:tcPr>
            <w:tcW w:w="3289" w:type="dxa"/>
            <w:vMerge/>
            <w:tcBorders>
              <w:top w:val="single" w:sz="4" w:space="0" w:color="auto"/>
              <w:bottom w:val="single" w:sz="4" w:space="0" w:color="auto"/>
              <w:right w:val="single" w:sz="4" w:space="0" w:color="auto"/>
            </w:tcBorders>
          </w:tcPr>
          <w:p w:rsidR="00105A59" w:rsidRPr="002F40EC" w:rsidRDefault="00105A59" w:rsidP="001F3068">
            <w:pPr>
              <w:pStyle w:val="af1"/>
              <w:jc w:val="both"/>
              <w:rPr>
                <w:rFonts w:ascii="Times New Roman" w:hAnsi="Times New Roman" w:cs="Times New Roman"/>
                <w:sz w:val="28"/>
                <w:szCs w:val="28"/>
              </w:rPr>
            </w:pPr>
          </w:p>
        </w:tc>
        <w:tc>
          <w:tcPr>
            <w:tcW w:w="1701" w:type="dxa"/>
            <w:vMerge/>
            <w:tcBorders>
              <w:top w:val="single" w:sz="4" w:space="0" w:color="auto"/>
              <w:left w:val="single" w:sz="4" w:space="0" w:color="auto"/>
              <w:bottom w:val="single" w:sz="4" w:space="0" w:color="auto"/>
              <w:right w:val="single" w:sz="4" w:space="0" w:color="auto"/>
            </w:tcBorders>
          </w:tcPr>
          <w:p w:rsidR="00105A59" w:rsidRPr="002F40EC" w:rsidRDefault="00105A59" w:rsidP="001F3068">
            <w:pPr>
              <w:pStyle w:val="af1"/>
              <w:jc w:val="both"/>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105A59" w:rsidRPr="002F40EC" w:rsidRDefault="00105A59" w:rsidP="001F3068">
            <w:pPr>
              <w:pStyle w:val="af1"/>
              <w:jc w:val="both"/>
              <w:rPr>
                <w:rFonts w:ascii="Times New Roman" w:hAnsi="Times New Roman" w:cs="Times New Roman"/>
                <w:sz w:val="28"/>
                <w:szCs w:val="28"/>
              </w:rPr>
            </w:pPr>
            <w:r w:rsidRPr="002F40EC">
              <w:rPr>
                <w:rFonts w:ascii="Times New Roman" w:hAnsi="Times New Roman" w:cs="Times New Roman"/>
                <w:sz w:val="28"/>
                <w:szCs w:val="28"/>
              </w:rPr>
              <w:t>от 6 до 10 лет</w:t>
            </w:r>
          </w:p>
        </w:tc>
        <w:tc>
          <w:tcPr>
            <w:tcW w:w="2948" w:type="dxa"/>
            <w:tcBorders>
              <w:top w:val="single" w:sz="4" w:space="0" w:color="auto"/>
              <w:left w:val="single" w:sz="4" w:space="0" w:color="auto"/>
              <w:bottom w:val="single" w:sz="4" w:space="0" w:color="auto"/>
            </w:tcBorders>
          </w:tcPr>
          <w:p w:rsidR="00105A59" w:rsidRPr="002F40EC" w:rsidRDefault="00105A59" w:rsidP="001F3068">
            <w:pPr>
              <w:pStyle w:val="af1"/>
              <w:jc w:val="both"/>
              <w:rPr>
                <w:rFonts w:ascii="Times New Roman" w:hAnsi="Times New Roman" w:cs="Times New Roman"/>
                <w:sz w:val="28"/>
                <w:szCs w:val="28"/>
              </w:rPr>
            </w:pPr>
            <w:r w:rsidRPr="002F40EC">
              <w:rPr>
                <w:rFonts w:ascii="Times New Roman" w:hAnsi="Times New Roman" w:cs="Times New Roman"/>
                <w:sz w:val="28"/>
                <w:szCs w:val="28"/>
              </w:rPr>
              <w:t>4,5</w:t>
            </w:r>
          </w:p>
        </w:tc>
      </w:tr>
      <w:tr w:rsidR="00105A59" w:rsidRPr="002F40EC" w:rsidTr="00105A59">
        <w:tc>
          <w:tcPr>
            <w:tcW w:w="3289" w:type="dxa"/>
            <w:vMerge/>
            <w:tcBorders>
              <w:top w:val="single" w:sz="4" w:space="0" w:color="auto"/>
              <w:bottom w:val="single" w:sz="4" w:space="0" w:color="auto"/>
              <w:right w:val="single" w:sz="4" w:space="0" w:color="auto"/>
            </w:tcBorders>
          </w:tcPr>
          <w:p w:rsidR="00105A59" w:rsidRPr="002F40EC" w:rsidRDefault="00105A59" w:rsidP="001F3068">
            <w:pPr>
              <w:pStyle w:val="af1"/>
              <w:jc w:val="both"/>
              <w:rPr>
                <w:rFonts w:ascii="Times New Roman" w:hAnsi="Times New Roman" w:cs="Times New Roman"/>
                <w:sz w:val="28"/>
                <w:szCs w:val="28"/>
              </w:rPr>
            </w:pPr>
          </w:p>
        </w:tc>
        <w:tc>
          <w:tcPr>
            <w:tcW w:w="1701" w:type="dxa"/>
            <w:vMerge/>
            <w:tcBorders>
              <w:top w:val="single" w:sz="4" w:space="0" w:color="auto"/>
              <w:left w:val="single" w:sz="4" w:space="0" w:color="auto"/>
              <w:bottom w:val="single" w:sz="4" w:space="0" w:color="auto"/>
              <w:right w:val="single" w:sz="4" w:space="0" w:color="auto"/>
            </w:tcBorders>
          </w:tcPr>
          <w:p w:rsidR="00105A59" w:rsidRPr="002F40EC" w:rsidRDefault="00105A59" w:rsidP="001F3068">
            <w:pPr>
              <w:pStyle w:val="af1"/>
              <w:jc w:val="both"/>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105A59" w:rsidRPr="002F40EC" w:rsidRDefault="00105A59" w:rsidP="001F3068">
            <w:pPr>
              <w:pStyle w:val="af1"/>
              <w:jc w:val="both"/>
              <w:rPr>
                <w:rFonts w:ascii="Times New Roman" w:hAnsi="Times New Roman" w:cs="Times New Roman"/>
                <w:sz w:val="28"/>
                <w:szCs w:val="28"/>
              </w:rPr>
            </w:pPr>
            <w:r w:rsidRPr="002F40EC">
              <w:rPr>
                <w:rFonts w:ascii="Times New Roman" w:hAnsi="Times New Roman" w:cs="Times New Roman"/>
                <w:sz w:val="28"/>
                <w:szCs w:val="28"/>
              </w:rPr>
              <w:t>от 10 до 15 лет</w:t>
            </w:r>
          </w:p>
        </w:tc>
        <w:tc>
          <w:tcPr>
            <w:tcW w:w="2948" w:type="dxa"/>
            <w:tcBorders>
              <w:top w:val="single" w:sz="4" w:space="0" w:color="auto"/>
              <w:left w:val="single" w:sz="4" w:space="0" w:color="auto"/>
              <w:bottom w:val="single" w:sz="4" w:space="0" w:color="auto"/>
            </w:tcBorders>
          </w:tcPr>
          <w:p w:rsidR="00105A59" w:rsidRPr="002F40EC" w:rsidRDefault="00105A59" w:rsidP="001F3068">
            <w:pPr>
              <w:pStyle w:val="af1"/>
              <w:jc w:val="both"/>
              <w:rPr>
                <w:rFonts w:ascii="Times New Roman" w:hAnsi="Times New Roman" w:cs="Times New Roman"/>
                <w:sz w:val="28"/>
                <w:szCs w:val="28"/>
              </w:rPr>
            </w:pPr>
            <w:r w:rsidRPr="002F40EC">
              <w:rPr>
                <w:rFonts w:ascii="Times New Roman" w:hAnsi="Times New Roman" w:cs="Times New Roman"/>
                <w:sz w:val="28"/>
                <w:szCs w:val="28"/>
              </w:rPr>
              <w:t>5,5</w:t>
            </w:r>
          </w:p>
        </w:tc>
      </w:tr>
      <w:tr w:rsidR="00105A59" w:rsidRPr="002F40EC" w:rsidTr="00105A59">
        <w:tc>
          <w:tcPr>
            <w:tcW w:w="3289" w:type="dxa"/>
            <w:vMerge/>
            <w:tcBorders>
              <w:top w:val="single" w:sz="4" w:space="0" w:color="auto"/>
              <w:bottom w:val="single" w:sz="4" w:space="0" w:color="auto"/>
              <w:right w:val="single" w:sz="4" w:space="0" w:color="auto"/>
            </w:tcBorders>
          </w:tcPr>
          <w:p w:rsidR="00105A59" w:rsidRPr="002F40EC" w:rsidRDefault="00105A59" w:rsidP="001F3068">
            <w:pPr>
              <w:pStyle w:val="af1"/>
              <w:jc w:val="both"/>
              <w:rPr>
                <w:rFonts w:ascii="Times New Roman" w:hAnsi="Times New Roman" w:cs="Times New Roman"/>
                <w:sz w:val="28"/>
                <w:szCs w:val="28"/>
              </w:rPr>
            </w:pPr>
          </w:p>
        </w:tc>
        <w:tc>
          <w:tcPr>
            <w:tcW w:w="1701" w:type="dxa"/>
            <w:vMerge/>
            <w:tcBorders>
              <w:top w:val="single" w:sz="4" w:space="0" w:color="auto"/>
              <w:left w:val="single" w:sz="4" w:space="0" w:color="auto"/>
              <w:bottom w:val="single" w:sz="4" w:space="0" w:color="auto"/>
              <w:right w:val="single" w:sz="4" w:space="0" w:color="auto"/>
            </w:tcBorders>
          </w:tcPr>
          <w:p w:rsidR="00105A59" w:rsidRPr="002F40EC" w:rsidRDefault="00105A59" w:rsidP="001F3068">
            <w:pPr>
              <w:pStyle w:val="af1"/>
              <w:jc w:val="both"/>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105A59" w:rsidRPr="002F40EC" w:rsidRDefault="00105A59" w:rsidP="001F3068">
            <w:pPr>
              <w:pStyle w:val="af1"/>
              <w:jc w:val="both"/>
              <w:rPr>
                <w:rFonts w:ascii="Times New Roman" w:hAnsi="Times New Roman" w:cs="Times New Roman"/>
                <w:sz w:val="28"/>
                <w:szCs w:val="28"/>
              </w:rPr>
            </w:pPr>
            <w:r w:rsidRPr="002F40EC">
              <w:rPr>
                <w:rFonts w:ascii="Times New Roman" w:hAnsi="Times New Roman" w:cs="Times New Roman"/>
                <w:sz w:val="28"/>
                <w:szCs w:val="28"/>
              </w:rPr>
              <w:t>свыше 15 лет</w:t>
            </w:r>
          </w:p>
        </w:tc>
        <w:tc>
          <w:tcPr>
            <w:tcW w:w="2948" w:type="dxa"/>
            <w:tcBorders>
              <w:top w:val="single" w:sz="4" w:space="0" w:color="auto"/>
              <w:left w:val="single" w:sz="4" w:space="0" w:color="auto"/>
              <w:bottom w:val="single" w:sz="4" w:space="0" w:color="auto"/>
            </w:tcBorders>
          </w:tcPr>
          <w:p w:rsidR="00105A59" w:rsidRPr="002F40EC" w:rsidRDefault="00105A59" w:rsidP="001F3068">
            <w:pPr>
              <w:pStyle w:val="af1"/>
              <w:jc w:val="both"/>
              <w:rPr>
                <w:rFonts w:ascii="Times New Roman" w:hAnsi="Times New Roman" w:cs="Times New Roman"/>
                <w:sz w:val="28"/>
                <w:szCs w:val="28"/>
              </w:rPr>
            </w:pPr>
            <w:r w:rsidRPr="002F40EC">
              <w:rPr>
                <w:rFonts w:ascii="Times New Roman" w:hAnsi="Times New Roman" w:cs="Times New Roman"/>
                <w:sz w:val="28"/>
                <w:szCs w:val="28"/>
              </w:rPr>
              <w:t>6,5</w:t>
            </w:r>
          </w:p>
        </w:tc>
      </w:tr>
    </w:tbl>
    <w:p w:rsidR="00105A59" w:rsidRPr="002F40EC" w:rsidRDefault="00105A59" w:rsidP="00105A59">
      <w:pPr>
        <w:pStyle w:val="af1"/>
        <w:jc w:val="both"/>
        <w:rPr>
          <w:rFonts w:ascii="Times New Roman" w:hAnsi="Times New Roman" w:cs="Times New Roman"/>
          <w:sz w:val="28"/>
          <w:szCs w:val="28"/>
        </w:rPr>
      </w:pPr>
      <w:bookmarkStart w:id="26" w:name="sub_36208"/>
      <w:r w:rsidRPr="002F40EC">
        <w:rPr>
          <w:rFonts w:ascii="Times New Roman" w:hAnsi="Times New Roman" w:cs="Times New Roman"/>
          <w:sz w:val="28"/>
          <w:szCs w:val="28"/>
        </w:rPr>
        <w:t>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работы, если документы, подтверждающие стаж, находятся в организации, или со дня представления необходимого документа, подтверждающего стаж.</w:t>
      </w:r>
    </w:p>
    <w:p w:rsidR="00105A59" w:rsidRPr="002F40EC" w:rsidRDefault="00105A59" w:rsidP="00105A59">
      <w:pPr>
        <w:pStyle w:val="af1"/>
        <w:jc w:val="both"/>
        <w:rPr>
          <w:rFonts w:ascii="Times New Roman" w:hAnsi="Times New Roman" w:cs="Times New Roman"/>
          <w:sz w:val="28"/>
          <w:szCs w:val="28"/>
        </w:rPr>
      </w:pPr>
      <w:bookmarkStart w:id="27" w:name="sub_36209"/>
      <w:bookmarkEnd w:id="26"/>
      <w:r w:rsidRPr="002F40EC">
        <w:rPr>
          <w:rFonts w:ascii="Times New Roman" w:hAnsi="Times New Roman" w:cs="Times New Roman"/>
          <w:sz w:val="28"/>
          <w:szCs w:val="28"/>
        </w:rPr>
        <w:t xml:space="preserve">В стаж педагогической работы засчитывается педагогическая, руководящая и методическая работа в образовательных и других организациях согласно </w:t>
      </w:r>
      <w:r>
        <w:rPr>
          <w:rFonts w:ascii="Times New Roman" w:hAnsi="Times New Roman" w:cs="Times New Roman"/>
          <w:b/>
          <w:sz w:val="28"/>
          <w:szCs w:val="28"/>
        </w:rPr>
        <w:t>таблице 4</w:t>
      </w:r>
      <w:r w:rsidRPr="002F40EC">
        <w:rPr>
          <w:rFonts w:ascii="Times New Roman" w:hAnsi="Times New Roman" w:cs="Times New Roman"/>
          <w:b/>
          <w:sz w:val="28"/>
          <w:szCs w:val="28"/>
        </w:rPr>
        <w:t>.</w:t>
      </w:r>
    </w:p>
    <w:bookmarkEnd w:id="27"/>
    <w:p w:rsidR="00105A59" w:rsidRPr="002F40EC" w:rsidRDefault="00105A59" w:rsidP="00105A59">
      <w:pPr>
        <w:pStyle w:val="af1"/>
        <w:jc w:val="both"/>
        <w:rPr>
          <w:rFonts w:ascii="Times New Roman" w:hAnsi="Times New Roman" w:cs="Times New Roman"/>
          <w:sz w:val="28"/>
          <w:szCs w:val="28"/>
          <w:highlight w:val="yellow"/>
        </w:rPr>
      </w:pPr>
    </w:p>
    <w:p w:rsidR="00105A59" w:rsidRPr="002F40EC" w:rsidRDefault="00105A59" w:rsidP="00105A59">
      <w:pPr>
        <w:pStyle w:val="af1"/>
        <w:jc w:val="right"/>
        <w:rPr>
          <w:rFonts w:ascii="Times New Roman" w:hAnsi="Times New Roman" w:cs="Times New Roman"/>
          <w:sz w:val="28"/>
          <w:szCs w:val="28"/>
        </w:rPr>
      </w:pPr>
      <w:bookmarkStart w:id="28" w:name="sub_7310"/>
      <w:r>
        <w:rPr>
          <w:rStyle w:val="a3"/>
          <w:rFonts w:ascii="Times New Roman" w:hAnsi="Times New Roman" w:cs="Times New Roman"/>
          <w:bCs/>
          <w:color w:val="auto"/>
          <w:sz w:val="28"/>
          <w:szCs w:val="28"/>
        </w:rPr>
        <w:t>Таблица 4</w:t>
      </w:r>
    </w:p>
    <w:bookmarkEnd w:id="28"/>
    <w:p w:rsidR="00105A59" w:rsidRPr="002F40EC" w:rsidRDefault="00105A59" w:rsidP="00105A59">
      <w:pPr>
        <w:pStyle w:val="af1"/>
        <w:jc w:val="both"/>
        <w:rPr>
          <w:rFonts w:ascii="Times New Roman" w:hAnsi="Times New Roman" w:cs="Times New Roman"/>
          <w:sz w:val="28"/>
          <w:szCs w:val="28"/>
        </w:rPr>
      </w:pPr>
    </w:p>
    <w:p w:rsidR="00105A59" w:rsidRPr="002F40EC" w:rsidRDefault="00105A59" w:rsidP="00105A59">
      <w:pPr>
        <w:pStyle w:val="af1"/>
        <w:jc w:val="both"/>
        <w:rPr>
          <w:rFonts w:ascii="Times New Roman" w:hAnsi="Times New Roman" w:cs="Times New Roman"/>
          <w:sz w:val="28"/>
          <w:szCs w:val="28"/>
        </w:rPr>
      </w:pPr>
      <w:r w:rsidRPr="002F40EC">
        <w:rPr>
          <w:rFonts w:ascii="Times New Roman" w:hAnsi="Times New Roman" w:cs="Times New Roman"/>
          <w:sz w:val="28"/>
          <w:szCs w:val="28"/>
        </w:rPr>
        <w:t>Перечень учреждений, организаций и должностей, время работы в которых засчитывается в педагогический стаж работников образования</w:t>
      </w:r>
    </w:p>
    <w:p w:rsidR="00105A59" w:rsidRPr="002F40EC" w:rsidRDefault="00105A59" w:rsidP="00105A59">
      <w:pPr>
        <w:pStyle w:val="af1"/>
        <w:jc w:val="both"/>
        <w:rPr>
          <w:rFonts w:ascii="Times New Roman" w:hAnsi="Times New Roman" w:cs="Times New Roman"/>
          <w:sz w:val="28"/>
          <w:szCs w:val="28"/>
        </w:rPr>
      </w:pPr>
    </w:p>
    <w:tbl>
      <w:tblPr>
        <w:tblW w:w="10206"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3148"/>
        <w:gridCol w:w="7058"/>
      </w:tblGrid>
      <w:tr w:rsidR="00105A59" w:rsidRPr="002F40EC" w:rsidTr="00105A59">
        <w:tc>
          <w:tcPr>
            <w:tcW w:w="3148" w:type="dxa"/>
            <w:tcBorders>
              <w:top w:val="single" w:sz="4" w:space="0" w:color="auto"/>
              <w:bottom w:val="single" w:sz="4" w:space="0" w:color="auto"/>
              <w:right w:val="single" w:sz="4" w:space="0" w:color="auto"/>
            </w:tcBorders>
          </w:tcPr>
          <w:p w:rsidR="00105A59" w:rsidRPr="002F40EC" w:rsidRDefault="00105A59" w:rsidP="001F3068">
            <w:pPr>
              <w:pStyle w:val="af1"/>
              <w:jc w:val="center"/>
              <w:rPr>
                <w:rFonts w:ascii="Times New Roman" w:hAnsi="Times New Roman" w:cs="Times New Roman"/>
                <w:sz w:val="28"/>
                <w:szCs w:val="28"/>
              </w:rPr>
            </w:pPr>
            <w:r w:rsidRPr="002F40EC">
              <w:rPr>
                <w:rFonts w:ascii="Times New Roman" w:hAnsi="Times New Roman" w:cs="Times New Roman"/>
                <w:sz w:val="28"/>
                <w:szCs w:val="28"/>
              </w:rPr>
              <w:t>Наименование учреждения и организации</w:t>
            </w:r>
          </w:p>
        </w:tc>
        <w:tc>
          <w:tcPr>
            <w:tcW w:w="7058" w:type="dxa"/>
            <w:tcBorders>
              <w:top w:val="single" w:sz="4" w:space="0" w:color="auto"/>
              <w:left w:val="single" w:sz="4" w:space="0" w:color="auto"/>
              <w:bottom w:val="single" w:sz="4" w:space="0" w:color="auto"/>
            </w:tcBorders>
          </w:tcPr>
          <w:p w:rsidR="00105A59" w:rsidRPr="002F40EC" w:rsidRDefault="00105A59" w:rsidP="001F3068">
            <w:pPr>
              <w:pStyle w:val="af1"/>
              <w:jc w:val="center"/>
              <w:rPr>
                <w:rFonts w:ascii="Times New Roman" w:hAnsi="Times New Roman" w:cs="Times New Roman"/>
                <w:sz w:val="28"/>
                <w:szCs w:val="28"/>
              </w:rPr>
            </w:pPr>
            <w:r w:rsidRPr="002F40EC">
              <w:rPr>
                <w:rFonts w:ascii="Times New Roman" w:hAnsi="Times New Roman" w:cs="Times New Roman"/>
                <w:sz w:val="28"/>
                <w:szCs w:val="28"/>
              </w:rPr>
              <w:t>Наименование должности</w:t>
            </w:r>
          </w:p>
        </w:tc>
      </w:tr>
      <w:tr w:rsidR="00105A59" w:rsidRPr="002F40EC" w:rsidTr="00105A59">
        <w:tc>
          <w:tcPr>
            <w:tcW w:w="3148" w:type="dxa"/>
            <w:tcBorders>
              <w:top w:val="single" w:sz="4" w:space="0" w:color="auto"/>
              <w:bottom w:val="single" w:sz="4" w:space="0" w:color="auto"/>
              <w:right w:val="single" w:sz="4" w:space="0" w:color="auto"/>
            </w:tcBorders>
          </w:tcPr>
          <w:p w:rsidR="00105A59" w:rsidRPr="002F40EC" w:rsidRDefault="00105A59" w:rsidP="001F3068">
            <w:pPr>
              <w:pStyle w:val="af1"/>
              <w:jc w:val="center"/>
              <w:rPr>
                <w:rFonts w:ascii="Times New Roman" w:hAnsi="Times New Roman" w:cs="Times New Roman"/>
                <w:sz w:val="28"/>
                <w:szCs w:val="28"/>
              </w:rPr>
            </w:pPr>
            <w:r w:rsidRPr="002F40EC">
              <w:rPr>
                <w:rFonts w:ascii="Times New Roman" w:hAnsi="Times New Roman" w:cs="Times New Roman"/>
                <w:sz w:val="28"/>
                <w:szCs w:val="28"/>
              </w:rPr>
              <w:t>1</w:t>
            </w:r>
          </w:p>
        </w:tc>
        <w:tc>
          <w:tcPr>
            <w:tcW w:w="7058" w:type="dxa"/>
            <w:tcBorders>
              <w:top w:val="single" w:sz="4" w:space="0" w:color="auto"/>
              <w:left w:val="single" w:sz="4" w:space="0" w:color="auto"/>
              <w:bottom w:val="single" w:sz="4" w:space="0" w:color="auto"/>
            </w:tcBorders>
          </w:tcPr>
          <w:p w:rsidR="00105A59" w:rsidRPr="002F40EC" w:rsidRDefault="00105A59" w:rsidP="001F3068">
            <w:pPr>
              <w:pStyle w:val="af1"/>
              <w:jc w:val="center"/>
              <w:rPr>
                <w:rFonts w:ascii="Times New Roman" w:hAnsi="Times New Roman" w:cs="Times New Roman"/>
                <w:sz w:val="28"/>
                <w:szCs w:val="28"/>
              </w:rPr>
            </w:pPr>
            <w:r w:rsidRPr="002F40EC">
              <w:rPr>
                <w:rFonts w:ascii="Times New Roman" w:hAnsi="Times New Roman" w:cs="Times New Roman"/>
                <w:sz w:val="28"/>
                <w:szCs w:val="28"/>
              </w:rPr>
              <w:t>2</w:t>
            </w:r>
          </w:p>
        </w:tc>
      </w:tr>
      <w:tr w:rsidR="00105A59" w:rsidRPr="002F40EC" w:rsidTr="00105A59">
        <w:tc>
          <w:tcPr>
            <w:tcW w:w="3148" w:type="dxa"/>
            <w:tcBorders>
              <w:top w:val="single" w:sz="4" w:space="0" w:color="auto"/>
              <w:bottom w:val="nil"/>
              <w:right w:val="single" w:sz="4" w:space="0" w:color="auto"/>
            </w:tcBorders>
          </w:tcPr>
          <w:p w:rsidR="00105A59" w:rsidRPr="002F40EC" w:rsidRDefault="00105A59" w:rsidP="001F3068">
            <w:pPr>
              <w:pStyle w:val="af1"/>
              <w:jc w:val="both"/>
              <w:rPr>
                <w:rFonts w:ascii="Times New Roman" w:hAnsi="Times New Roman" w:cs="Times New Roman"/>
                <w:sz w:val="28"/>
                <w:szCs w:val="28"/>
              </w:rPr>
            </w:pPr>
            <w:r w:rsidRPr="002F40EC">
              <w:rPr>
                <w:rFonts w:ascii="Times New Roman" w:hAnsi="Times New Roman" w:cs="Times New Roman"/>
                <w:sz w:val="28"/>
                <w:szCs w:val="28"/>
              </w:rPr>
              <w:t xml:space="preserve">Образовательные организации (в том числе образовательные организации высшего профессионального образования, высшие средние военные образовательные </w:t>
            </w:r>
            <w:r w:rsidRPr="002F40EC">
              <w:rPr>
                <w:rFonts w:ascii="Times New Roman" w:hAnsi="Times New Roman" w:cs="Times New Roman"/>
                <w:sz w:val="28"/>
                <w:szCs w:val="28"/>
              </w:rPr>
              <w:lastRenderedPageBreak/>
              <w:t>организации, образовательные организации дополнительного профессионального образования (повышения квалификации) специалистов);</w:t>
            </w:r>
          </w:p>
        </w:tc>
        <w:tc>
          <w:tcPr>
            <w:tcW w:w="7058" w:type="dxa"/>
            <w:vMerge w:val="restart"/>
            <w:tcBorders>
              <w:top w:val="single" w:sz="4" w:space="0" w:color="auto"/>
              <w:left w:val="single" w:sz="4" w:space="0" w:color="auto"/>
              <w:bottom w:val="single" w:sz="4" w:space="0" w:color="auto"/>
            </w:tcBorders>
          </w:tcPr>
          <w:p w:rsidR="00105A59" w:rsidRPr="002F40EC" w:rsidRDefault="00105A59" w:rsidP="001F3068">
            <w:pPr>
              <w:pStyle w:val="af1"/>
              <w:jc w:val="both"/>
              <w:rPr>
                <w:rFonts w:ascii="Times New Roman" w:hAnsi="Times New Roman" w:cs="Times New Roman"/>
                <w:sz w:val="28"/>
                <w:szCs w:val="28"/>
              </w:rPr>
            </w:pPr>
            <w:r w:rsidRPr="002F40EC">
              <w:rPr>
                <w:rFonts w:ascii="Times New Roman" w:hAnsi="Times New Roman" w:cs="Times New Roman"/>
                <w:sz w:val="28"/>
                <w:szCs w:val="28"/>
              </w:rPr>
              <w:lastRenderedPageBreak/>
              <w:t xml:space="preserve">Учителя, преподаватели, учителя-дефектологи, учителя-логопеды (логопеды), преподаватели-организаторы (основ безопасности жизнедеятельности, допризывной подготовки), руководители физического воспитания, старшие мастера, мастера производственного обучения (в том числе обучения вождению транспортных средств, работе на сельскохозяйственных машинах, работе на пишущих машинах и другой организационной технике), </w:t>
            </w:r>
            <w:r w:rsidRPr="002F40EC">
              <w:rPr>
                <w:rFonts w:ascii="Times New Roman" w:hAnsi="Times New Roman" w:cs="Times New Roman"/>
                <w:sz w:val="28"/>
                <w:szCs w:val="28"/>
              </w:rPr>
              <w:lastRenderedPageBreak/>
              <w:t>старшие методисты, методисты, старшие инструкторы-методисты, инструкторы-методисты (в том числе по физической культуре и спорту, по туризму), концертмейстеры, музыкальные руководители, старшие воспитатели, воспитатели, классные воспитатели, социальные педагоги, педагоги-психологи, педагоги-организаторы, педагоги дополнительного образования, старшие тренеры-преподаватели, тренеры-преподаватели, старшие вожатые (пионервожатые), инструкторы по физкультуре, инструкторы по труду, директора (начальники, заведующие), заместители директоров (начальников, заведующих) по учебной, учебно-воспитательной, учебно-производственной, воспитательной, культурно-воспитательной работе, по производственному обучению (работе), по иностранному языку, по учебно-летной подготовке, по общеобразовательной подготовке, по режиму, заведующие учебной частью, заведующие (начальники): практикой, учебно-консультационными пунктами, логопедическими пунктами, интернатами, отделениями, отделами, лабораториями, кабинетами, секциями, филиалами, курсов и другими структурными подразделениями, деятельность которых связана с образовательным (воспитательным) процессом, методическим обеспечением; старшие дежурные по режиму, дежурные по режиму, аккомпаниаторы, культорганизаторы, экскурсоводы; профессорско-преподавательский состав</w:t>
            </w:r>
          </w:p>
        </w:tc>
      </w:tr>
      <w:tr w:rsidR="00105A59" w:rsidRPr="002F40EC" w:rsidTr="00105A59">
        <w:tc>
          <w:tcPr>
            <w:tcW w:w="3148" w:type="dxa"/>
            <w:tcBorders>
              <w:top w:val="nil"/>
              <w:bottom w:val="single" w:sz="4" w:space="0" w:color="auto"/>
              <w:right w:val="single" w:sz="4" w:space="0" w:color="auto"/>
            </w:tcBorders>
          </w:tcPr>
          <w:p w:rsidR="00105A59" w:rsidRPr="002F40EC" w:rsidRDefault="00105A59" w:rsidP="001F3068">
            <w:pPr>
              <w:pStyle w:val="af1"/>
              <w:jc w:val="both"/>
              <w:rPr>
                <w:rFonts w:ascii="Times New Roman" w:hAnsi="Times New Roman" w:cs="Times New Roman"/>
                <w:sz w:val="28"/>
                <w:szCs w:val="28"/>
              </w:rPr>
            </w:pPr>
            <w:r w:rsidRPr="002F40EC">
              <w:rPr>
                <w:rFonts w:ascii="Times New Roman" w:hAnsi="Times New Roman" w:cs="Times New Roman"/>
                <w:sz w:val="28"/>
                <w:szCs w:val="28"/>
              </w:rPr>
              <w:lastRenderedPageBreak/>
              <w:t>медицинские организации и организации, осуществляющие социальное обслуживание: дома ребенка, детские: санатории, клиники, поликлиники, больницы и др., а также отделения, палаты для детей в организациях для взрослых</w:t>
            </w:r>
          </w:p>
        </w:tc>
        <w:tc>
          <w:tcPr>
            <w:tcW w:w="7058" w:type="dxa"/>
            <w:vMerge/>
            <w:tcBorders>
              <w:top w:val="single" w:sz="4" w:space="0" w:color="auto"/>
              <w:left w:val="single" w:sz="4" w:space="0" w:color="auto"/>
              <w:bottom w:val="single" w:sz="4" w:space="0" w:color="auto"/>
            </w:tcBorders>
          </w:tcPr>
          <w:p w:rsidR="00105A59" w:rsidRPr="002F40EC" w:rsidRDefault="00105A59" w:rsidP="001F3068">
            <w:pPr>
              <w:pStyle w:val="af1"/>
              <w:jc w:val="both"/>
              <w:rPr>
                <w:rFonts w:ascii="Times New Roman" w:hAnsi="Times New Roman" w:cs="Times New Roman"/>
                <w:sz w:val="28"/>
                <w:szCs w:val="28"/>
              </w:rPr>
            </w:pPr>
          </w:p>
        </w:tc>
      </w:tr>
      <w:tr w:rsidR="00105A59" w:rsidRPr="002F40EC" w:rsidTr="00105A59">
        <w:tc>
          <w:tcPr>
            <w:tcW w:w="3148" w:type="dxa"/>
            <w:tcBorders>
              <w:top w:val="single" w:sz="4" w:space="0" w:color="auto"/>
              <w:bottom w:val="single" w:sz="4" w:space="0" w:color="auto"/>
              <w:right w:val="single" w:sz="4" w:space="0" w:color="auto"/>
            </w:tcBorders>
          </w:tcPr>
          <w:p w:rsidR="00105A59" w:rsidRPr="002F40EC" w:rsidRDefault="00105A59" w:rsidP="001F3068">
            <w:pPr>
              <w:pStyle w:val="af1"/>
              <w:jc w:val="both"/>
              <w:rPr>
                <w:rFonts w:ascii="Times New Roman" w:hAnsi="Times New Roman" w:cs="Times New Roman"/>
                <w:sz w:val="28"/>
                <w:szCs w:val="28"/>
              </w:rPr>
            </w:pPr>
            <w:r w:rsidRPr="002F40EC">
              <w:rPr>
                <w:rFonts w:ascii="Times New Roman" w:hAnsi="Times New Roman" w:cs="Times New Roman"/>
                <w:sz w:val="28"/>
                <w:szCs w:val="28"/>
              </w:rPr>
              <w:t>Методические (учебно-методические) организации всех наименований (независимо от ведомственной подчиненности)</w:t>
            </w:r>
          </w:p>
        </w:tc>
        <w:tc>
          <w:tcPr>
            <w:tcW w:w="7058" w:type="dxa"/>
            <w:tcBorders>
              <w:top w:val="single" w:sz="4" w:space="0" w:color="auto"/>
              <w:left w:val="single" w:sz="4" w:space="0" w:color="auto"/>
              <w:bottom w:val="single" w:sz="4" w:space="0" w:color="auto"/>
            </w:tcBorders>
          </w:tcPr>
          <w:p w:rsidR="00105A59" w:rsidRPr="002F40EC" w:rsidRDefault="00105A59" w:rsidP="001F3068">
            <w:pPr>
              <w:pStyle w:val="af1"/>
              <w:jc w:val="both"/>
              <w:rPr>
                <w:rFonts w:ascii="Times New Roman" w:hAnsi="Times New Roman" w:cs="Times New Roman"/>
                <w:sz w:val="28"/>
                <w:szCs w:val="28"/>
              </w:rPr>
            </w:pPr>
            <w:r w:rsidRPr="002F40EC">
              <w:rPr>
                <w:rFonts w:ascii="Times New Roman" w:hAnsi="Times New Roman" w:cs="Times New Roman"/>
                <w:sz w:val="28"/>
                <w:szCs w:val="28"/>
              </w:rPr>
              <w:t>Руководители, их заместители, заведующие: секторами, кабинетами, лабораториями, отделами; научные сотрудники, деятельность которых связана с методическим обеспечением; старшие методисты, методисты</w:t>
            </w:r>
          </w:p>
        </w:tc>
      </w:tr>
      <w:tr w:rsidR="00105A59" w:rsidRPr="002F40EC" w:rsidTr="00105A59">
        <w:tc>
          <w:tcPr>
            <w:tcW w:w="3148" w:type="dxa"/>
            <w:tcBorders>
              <w:top w:val="single" w:sz="4" w:space="0" w:color="auto"/>
              <w:bottom w:val="single" w:sz="4" w:space="0" w:color="auto"/>
              <w:right w:val="single" w:sz="4" w:space="0" w:color="auto"/>
            </w:tcBorders>
          </w:tcPr>
          <w:p w:rsidR="00105A59" w:rsidRPr="002F40EC" w:rsidRDefault="00105A59" w:rsidP="001F3068">
            <w:pPr>
              <w:pStyle w:val="af1"/>
              <w:jc w:val="both"/>
              <w:rPr>
                <w:rFonts w:ascii="Times New Roman" w:hAnsi="Times New Roman" w:cs="Times New Roman"/>
                <w:sz w:val="28"/>
                <w:szCs w:val="28"/>
              </w:rPr>
            </w:pPr>
            <w:r w:rsidRPr="002F40EC">
              <w:rPr>
                <w:rFonts w:ascii="Times New Roman" w:hAnsi="Times New Roman" w:cs="Times New Roman"/>
                <w:sz w:val="28"/>
                <w:szCs w:val="28"/>
              </w:rPr>
              <w:t>Органы управления образованием и органы (структурные подразделения), осуществляющие руководство образовательными организациями</w:t>
            </w:r>
          </w:p>
        </w:tc>
        <w:tc>
          <w:tcPr>
            <w:tcW w:w="7058" w:type="dxa"/>
            <w:tcBorders>
              <w:top w:val="single" w:sz="4" w:space="0" w:color="auto"/>
              <w:left w:val="single" w:sz="4" w:space="0" w:color="auto"/>
              <w:bottom w:val="single" w:sz="4" w:space="0" w:color="auto"/>
            </w:tcBorders>
          </w:tcPr>
          <w:p w:rsidR="00105A59" w:rsidRPr="002F40EC" w:rsidRDefault="00105A59" w:rsidP="001F3068">
            <w:pPr>
              <w:pStyle w:val="af1"/>
              <w:jc w:val="both"/>
              <w:rPr>
                <w:rFonts w:ascii="Times New Roman" w:hAnsi="Times New Roman" w:cs="Times New Roman"/>
                <w:sz w:val="28"/>
                <w:szCs w:val="28"/>
              </w:rPr>
            </w:pPr>
            <w:r w:rsidRPr="002F40EC">
              <w:rPr>
                <w:rFonts w:ascii="Times New Roman" w:hAnsi="Times New Roman" w:cs="Times New Roman"/>
                <w:sz w:val="28"/>
                <w:szCs w:val="28"/>
              </w:rPr>
              <w:t>Руководящие, инспекторские, методические должности, инструкторские, а также другие должности специалистов (за исключением работы на должностях, связанных с экономической, финансовой, хозяйственной деятельностью, со строительством, снабжением, делопроизводством)</w:t>
            </w:r>
          </w:p>
        </w:tc>
      </w:tr>
      <w:tr w:rsidR="00105A59" w:rsidRPr="002F40EC" w:rsidTr="00105A59">
        <w:tc>
          <w:tcPr>
            <w:tcW w:w="3148" w:type="dxa"/>
            <w:tcBorders>
              <w:top w:val="single" w:sz="4" w:space="0" w:color="auto"/>
              <w:bottom w:val="single" w:sz="4" w:space="0" w:color="auto"/>
              <w:right w:val="single" w:sz="4" w:space="0" w:color="auto"/>
            </w:tcBorders>
          </w:tcPr>
          <w:p w:rsidR="00105A59" w:rsidRPr="002F40EC" w:rsidRDefault="00105A59" w:rsidP="001F3068">
            <w:pPr>
              <w:pStyle w:val="af1"/>
              <w:jc w:val="both"/>
              <w:rPr>
                <w:rFonts w:ascii="Times New Roman" w:hAnsi="Times New Roman" w:cs="Times New Roman"/>
                <w:sz w:val="28"/>
                <w:szCs w:val="28"/>
              </w:rPr>
            </w:pPr>
            <w:r w:rsidRPr="002F40EC">
              <w:rPr>
                <w:rFonts w:ascii="Times New Roman" w:hAnsi="Times New Roman" w:cs="Times New Roman"/>
                <w:sz w:val="28"/>
                <w:szCs w:val="28"/>
              </w:rPr>
              <w:t xml:space="preserve">Отделы (бюро) технического обучения, отделы кадров </w:t>
            </w:r>
            <w:r w:rsidRPr="002F40EC">
              <w:rPr>
                <w:rFonts w:ascii="Times New Roman" w:hAnsi="Times New Roman" w:cs="Times New Roman"/>
                <w:sz w:val="28"/>
                <w:szCs w:val="28"/>
              </w:rPr>
              <w:lastRenderedPageBreak/>
              <w:t>организаций, подразделений министерств (ведомств), занимающихся вопросами подготовки и повышения квалификации кадров на производстве</w:t>
            </w:r>
          </w:p>
        </w:tc>
        <w:tc>
          <w:tcPr>
            <w:tcW w:w="7058" w:type="dxa"/>
            <w:tcBorders>
              <w:top w:val="single" w:sz="4" w:space="0" w:color="auto"/>
              <w:left w:val="single" w:sz="4" w:space="0" w:color="auto"/>
              <w:bottom w:val="single" w:sz="4" w:space="0" w:color="auto"/>
            </w:tcBorders>
          </w:tcPr>
          <w:p w:rsidR="00105A59" w:rsidRPr="002F40EC" w:rsidRDefault="00105A59" w:rsidP="001F3068">
            <w:pPr>
              <w:pStyle w:val="af1"/>
              <w:jc w:val="both"/>
              <w:rPr>
                <w:rFonts w:ascii="Times New Roman" w:hAnsi="Times New Roman" w:cs="Times New Roman"/>
                <w:sz w:val="28"/>
                <w:szCs w:val="28"/>
              </w:rPr>
            </w:pPr>
            <w:r w:rsidRPr="002F40EC">
              <w:rPr>
                <w:rFonts w:ascii="Times New Roman" w:hAnsi="Times New Roman" w:cs="Times New Roman"/>
                <w:sz w:val="28"/>
                <w:szCs w:val="28"/>
              </w:rPr>
              <w:lastRenderedPageBreak/>
              <w:t xml:space="preserve">Штатные преподаватели, мастера производственного обучения рабочих на производстве, руководящие, инспекторские, инженерные, методические должности, </w:t>
            </w:r>
            <w:r w:rsidRPr="002F40EC">
              <w:rPr>
                <w:rFonts w:ascii="Times New Roman" w:hAnsi="Times New Roman" w:cs="Times New Roman"/>
                <w:sz w:val="28"/>
                <w:szCs w:val="28"/>
              </w:rPr>
              <w:lastRenderedPageBreak/>
              <w:t>деятельность которых связана с вопросами подготовки и повышения квалификации</w:t>
            </w:r>
          </w:p>
        </w:tc>
      </w:tr>
      <w:tr w:rsidR="00105A59" w:rsidRPr="002F40EC" w:rsidTr="00105A59">
        <w:tc>
          <w:tcPr>
            <w:tcW w:w="3148" w:type="dxa"/>
            <w:tcBorders>
              <w:top w:val="single" w:sz="4" w:space="0" w:color="auto"/>
              <w:bottom w:val="single" w:sz="4" w:space="0" w:color="auto"/>
              <w:right w:val="single" w:sz="4" w:space="0" w:color="auto"/>
            </w:tcBorders>
          </w:tcPr>
          <w:p w:rsidR="00105A59" w:rsidRPr="002F40EC" w:rsidRDefault="00105A59" w:rsidP="001F3068">
            <w:pPr>
              <w:pStyle w:val="af1"/>
              <w:jc w:val="both"/>
              <w:rPr>
                <w:rFonts w:ascii="Times New Roman" w:hAnsi="Times New Roman" w:cs="Times New Roman"/>
                <w:sz w:val="28"/>
                <w:szCs w:val="28"/>
              </w:rPr>
            </w:pPr>
            <w:r w:rsidRPr="002F40EC">
              <w:rPr>
                <w:rFonts w:ascii="Times New Roman" w:hAnsi="Times New Roman" w:cs="Times New Roman"/>
                <w:sz w:val="28"/>
                <w:szCs w:val="28"/>
              </w:rPr>
              <w:lastRenderedPageBreak/>
              <w:t>Образовательные организации РОСТО (ДОСААФ) и гражданской авиации</w:t>
            </w:r>
          </w:p>
        </w:tc>
        <w:tc>
          <w:tcPr>
            <w:tcW w:w="7058" w:type="dxa"/>
            <w:tcBorders>
              <w:top w:val="single" w:sz="4" w:space="0" w:color="auto"/>
              <w:left w:val="single" w:sz="4" w:space="0" w:color="auto"/>
              <w:bottom w:val="single" w:sz="4" w:space="0" w:color="auto"/>
            </w:tcBorders>
          </w:tcPr>
          <w:p w:rsidR="00105A59" w:rsidRPr="002F40EC" w:rsidRDefault="00105A59" w:rsidP="001F3068">
            <w:pPr>
              <w:pStyle w:val="af1"/>
              <w:jc w:val="both"/>
              <w:rPr>
                <w:rFonts w:ascii="Times New Roman" w:hAnsi="Times New Roman" w:cs="Times New Roman"/>
                <w:sz w:val="28"/>
                <w:szCs w:val="28"/>
              </w:rPr>
            </w:pPr>
            <w:r w:rsidRPr="002F40EC">
              <w:rPr>
                <w:rFonts w:ascii="Times New Roman" w:hAnsi="Times New Roman" w:cs="Times New Roman"/>
                <w:sz w:val="28"/>
                <w:szCs w:val="28"/>
              </w:rPr>
              <w:t>Руководящий, командно-летный, командно-инструкторский, инженерно-инструкторский, инструкторский и преподавательский составы, мастера производственного обучения, инженеры-инструкторы-методисты, инженеры-летчики-методисты</w:t>
            </w:r>
          </w:p>
        </w:tc>
      </w:tr>
      <w:tr w:rsidR="00105A59" w:rsidRPr="002F40EC" w:rsidTr="00105A59">
        <w:tc>
          <w:tcPr>
            <w:tcW w:w="3148" w:type="dxa"/>
            <w:tcBorders>
              <w:top w:val="single" w:sz="4" w:space="0" w:color="auto"/>
              <w:bottom w:val="single" w:sz="4" w:space="0" w:color="auto"/>
              <w:right w:val="single" w:sz="4" w:space="0" w:color="auto"/>
            </w:tcBorders>
          </w:tcPr>
          <w:p w:rsidR="00105A59" w:rsidRPr="002F40EC" w:rsidRDefault="00105A59" w:rsidP="001F3068">
            <w:pPr>
              <w:pStyle w:val="af1"/>
              <w:jc w:val="both"/>
              <w:rPr>
                <w:rFonts w:ascii="Times New Roman" w:hAnsi="Times New Roman" w:cs="Times New Roman"/>
                <w:sz w:val="28"/>
                <w:szCs w:val="28"/>
              </w:rPr>
            </w:pPr>
            <w:r w:rsidRPr="002F40EC">
              <w:rPr>
                <w:rFonts w:ascii="Times New Roman" w:hAnsi="Times New Roman" w:cs="Times New Roman"/>
                <w:sz w:val="28"/>
                <w:szCs w:val="28"/>
              </w:rPr>
              <w:t>Общежития учреждений, предприятий и организаций, жилищно-эксплуатационные организации, молодежные жилищные комплексы, детские кинотеатры, театры юного зрителя, кукольные театры, культурно-просветительские организации и подразделения предприятий и организаций по работе с детьми и подростками</w:t>
            </w:r>
          </w:p>
        </w:tc>
        <w:tc>
          <w:tcPr>
            <w:tcW w:w="7058" w:type="dxa"/>
            <w:tcBorders>
              <w:top w:val="single" w:sz="4" w:space="0" w:color="auto"/>
              <w:left w:val="single" w:sz="4" w:space="0" w:color="auto"/>
              <w:bottom w:val="single" w:sz="4" w:space="0" w:color="auto"/>
            </w:tcBorders>
          </w:tcPr>
          <w:p w:rsidR="00105A59" w:rsidRPr="002F40EC" w:rsidRDefault="00105A59" w:rsidP="001F3068">
            <w:pPr>
              <w:pStyle w:val="af1"/>
              <w:jc w:val="both"/>
              <w:rPr>
                <w:rFonts w:ascii="Times New Roman" w:hAnsi="Times New Roman" w:cs="Times New Roman"/>
                <w:sz w:val="28"/>
                <w:szCs w:val="28"/>
              </w:rPr>
            </w:pPr>
            <w:r w:rsidRPr="002F40EC">
              <w:rPr>
                <w:rFonts w:ascii="Times New Roman" w:hAnsi="Times New Roman" w:cs="Times New Roman"/>
                <w:sz w:val="28"/>
                <w:szCs w:val="28"/>
              </w:rPr>
              <w:t>Воспитатели, педагоги-организаторы, педагоги-психологи (психологи), преподаватели, педагоги дополнительного образования (руководители кружков) для детей и подростков, инструкторы и инструкторы-методисты, тренеры-преподаватели и др. специалисты по работе с детьми и подростками, заведующие детскими отделами, секторами</w:t>
            </w:r>
          </w:p>
        </w:tc>
      </w:tr>
      <w:tr w:rsidR="00105A59" w:rsidRPr="002F40EC" w:rsidTr="00105A59">
        <w:tc>
          <w:tcPr>
            <w:tcW w:w="3148" w:type="dxa"/>
            <w:tcBorders>
              <w:top w:val="single" w:sz="4" w:space="0" w:color="auto"/>
              <w:bottom w:val="single" w:sz="4" w:space="0" w:color="auto"/>
              <w:right w:val="single" w:sz="4" w:space="0" w:color="auto"/>
            </w:tcBorders>
          </w:tcPr>
          <w:p w:rsidR="00105A59" w:rsidRPr="002F40EC" w:rsidRDefault="00105A59" w:rsidP="001F3068">
            <w:pPr>
              <w:pStyle w:val="af1"/>
              <w:jc w:val="both"/>
              <w:rPr>
                <w:rFonts w:ascii="Times New Roman" w:hAnsi="Times New Roman" w:cs="Times New Roman"/>
                <w:sz w:val="28"/>
                <w:szCs w:val="28"/>
              </w:rPr>
            </w:pPr>
            <w:r w:rsidRPr="002F40EC">
              <w:rPr>
                <w:rFonts w:ascii="Times New Roman" w:hAnsi="Times New Roman" w:cs="Times New Roman"/>
                <w:sz w:val="28"/>
                <w:szCs w:val="28"/>
              </w:rPr>
              <w:t>Исправительные колонии, воспитательные колонии, следственные изоляторы и тюрьмы, лечебно-исправительные организации</w:t>
            </w:r>
          </w:p>
        </w:tc>
        <w:tc>
          <w:tcPr>
            <w:tcW w:w="7058" w:type="dxa"/>
            <w:tcBorders>
              <w:top w:val="single" w:sz="4" w:space="0" w:color="auto"/>
              <w:left w:val="single" w:sz="4" w:space="0" w:color="auto"/>
              <w:bottom w:val="single" w:sz="4" w:space="0" w:color="auto"/>
            </w:tcBorders>
          </w:tcPr>
          <w:p w:rsidR="00105A59" w:rsidRPr="002F40EC" w:rsidRDefault="00105A59" w:rsidP="001F3068">
            <w:pPr>
              <w:pStyle w:val="af1"/>
              <w:jc w:val="both"/>
              <w:rPr>
                <w:rFonts w:ascii="Times New Roman" w:hAnsi="Times New Roman" w:cs="Times New Roman"/>
                <w:sz w:val="28"/>
                <w:szCs w:val="28"/>
              </w:rPr>
            </w:pPr>
            <w:r w:rsidRPr="002F40EC">
              <w:rPr>
                <w:rFonts w:ascii="Times New Roman" w:hAnsi="Times New Roman" w:cs="Times New Roman"/>
                <w:sz w:val="28"/>
                <w:szCs w:val="28"/>
              </w:rPr>
              <w:t>Работа (служба) при наличии педагогического образования на должностях: заместитель начальника по воспитательной работе, начальник отряда, старший инспектор, инспектор по общеобразовательной работе (обучению), старший инспектор-методист и инспектор-методист, старший инженер и инженер по производственно-техническому обучению, старший мастер и мастер производственного обучения, старший инспектор и инспектор по охране и режиму, заведующий учебно-техническим кабинетом, психолог</w:t>
            </w:r>
          </w:p>
        </w:tc>
      </w:tr>
      <w:tr w:rsidR="00105A59" w:rsidRPr="002F40EC" w:rsidTr="00105A59">
        <w:tc>
          <w:tcPr>
            <w:tcW w:w="10206" w:type="dxa"/>
            <w:gridSpan w:val="2"/>
            <w:tcBorders>
              <w:top w:val="single" w:sz="4" w:space="0" w:color="auto"/>
              <w:bottom w:val="single" w:sz="4" w:space="0" w:color="auto"/>
            </w:tcBorders>
          </w:tcPr>
          <w:p w:rsidR="00105A59" w:rsidRPr="002F40EC" w:rsidRDefault="00105A59" w:rsidP="001F3068">
            <w:pPr>
              <w:pStyle w:val="af1"/>
              <w:jc w:val="both"/>
              <w:rPr>
                <w:rFonts w:ascii="Times New Roman" w:hAnsi="Times New Roman" w:cs="Times New Roman"/>
                <w:sz w:val="28"/>
                <w:szCs w:val="28"/>
              </w:rPr>
            </w:pPr>
            <w:r w:rsidRPr="002F40EC">
              <w:rPr>
                <w:rFonts w:ascii="Times New Roman" w:hAnsi="Times New Roman" w:cs="Times New Roman"/>
                <w:sz w:val="28"/>
                <w:szCs w:val="28"/>
              </w:rPr>
              <w:t>Примечание:</w:t>
            </w:r>
          </w:p>
          <w:p w:rsidR="00105A59" w:rsidRPr="002F40EC" w:rsidRDefault="00105A59" w:rsidP="001F3068">
            <w:pPr>
              <w:pStyle w:val="af1"/>
              <w:jc w:val="both"/>
              <w:rPr>
                <w:rFonts w:ascii="Times New Roman" w:hAnsi="Times New Roman" w:cs="Times New Roman"/>
                <w:sz w:val="28"/>
                <w:szCs w:val="28"/>
              </w:rPr>
            </w:pPr>
            <w:r w:rsidRPr="002F40EC">
              <w:rPr>
                <w:rFonts w:ascii="Times New Roman" w:hAnsi="Times New Roman" w:cs="Times New Roman"/>
                <w:sz w:val="28"/>
                <w:szCs w:val="28"/>
              </w:rPr>
              <w:t>В стаж педагогической работы включаются:</w:t>
            </w:r>
          </w:p>
          <w:p w:rsidR="00105A59" w:rsidRPr="002F40EC" w:rsidRDefault="00105A59" w:rsidP="001F3068">
            <w:pPr>
              <w:pStyle w:val="af1"/>
              <w:jc w:val="both"/>
              <w:rPr>
                <w:rFonts w:ascii="Times New Roman" w:hAnsi="Times New Roman" w:cs="Times New Roman"/>
                <w:sz w:val="28"/>
                <w:szCs w:val="28"/>
              </w:rPr>
            </w:pPr>
            <w:r w:rsidRPr="002F40EC">
              <w:rPr>
                <w:rFonts w:ascii="Times New Roman" w:hAnsi="Times New Roman" w:cs="Times New Roman"/>
                <w:sz w:val="28"/>
                <w:szCs w:val="28"/>
              </w:rPr>
              <w:t xml:space="preserve">время работы в качестве учителей-дефектологов, логопедов, воспитателей в медицинских организациях и организациях, осуществляющих социальное </w:t>
            </w:r>
            <w:r w:rsidRPr="002F40EC">
              <w:rPr>
                <w:rFonts w:ascii="Times New Roman" w:hAnsi="Times New Roman" w:cs="Times New Roman"/>
                <w:sz w:val="28"/>
                <w:szCs w:val="28"/>
              </w:rPr>
              <w:lastRenderedPageBreak/>
              <w:t>обслуживание для взрослых, методистов организационно-методического отдела организаций здравоохранения Республики Татарстан;</w:t>
            </w:r>
          </w:p>
          <w:p w:rsidR="00105A59" w:rsidRPr="002F40EC" w:rsidRDefault="00105A59" w:rsidP="001F3068">
            <w:pPr>
              <w:pStyle w:val="af1"/>
              <w:jc w:val="both"/>
              <w:rPr>
                <w:rFonts w:ascii="Times New Roman" w:hAnsi="Times New Roman" w:cs="Times New Roman"/>
                <w:sz w:val="28"/>
                <w:szCs w:val="28"/>
              </w:rPr>
            </w:pPr>
            <w:r w:rsidRPr="002F40EC">
              <w:rPr>
                <w:rFonts w:ascii="Times New Roman" w:hAnsi="Times New Roman" w:cs="Times New Roman"/>
                <w:sz w:val="28"/>
                <w:szCs w:val="28"/>
              </w:rPr>
              <w:t>время работы в других учреждениях и организациях, службы в Вооруженных Силах СССР и Российской Федерации, обучения в образовательных организациях высшего образования и профессиональных образовательных организациях в следующем порядке:</w:t>
            </w:r>
          </w:p>
          <w:p w:rsidR="00105A59" w:rsidRPr="002F40EC" w:rsidRDefault="00105A59" w:rsidP="001F3068">
            <w:pPr>
              <w:pStyle w:val="af1"/>
              <w:jc w:val="both"/>
              <w:rPr>
                <w:rFonts w:ascii="Times New Roman" w:hAnsi="Times New Roman" w:cs="Times New Roman"/>
                <w:sz w:val="28"/>
                <w:szCs w:val="28"/>
              </w:rPr>
            </w:pPr>
            <w:r w:rsidRPr="002F40EC">
              <w:rPr>
                <w:rFonts w:ascii="Times New Roman" w:hAnsi="Times New Roman" w:cs="Times New Roman"/>
                <w:sz w:val="28"/>
                <w:szCs w:val="28"/>
              </w:rPr>
              <w:t>педагогическим работникам в стаж педагогической работы засчитывается без всяких условий и ограничений:</w:t>
            </w:r>
          </w:p>
          <w:p w:rsidR="00105A59" w:rsidRPr="002F40EC" w:rsidRDefault="00105A59" w:rsidP="001F3068">
            <w:pPr>
              <w:pStyle w:val="af1"/>
              <w:jc w:val="both"/>
              <w:rPr>
                <w:rFonts w:ascii="Times New Roman" w:hAnsi="Times New Roman" w:cs="Times New Roman"/>
                <w:sz w:val="28"/>
                <w:szCs w:val="28"/>
              </w:rPr>
            </w:pPr>
            <w:r w:rsidRPr="002F40EC">
              <w:rPr>
                <w:rFonts w:ascii="Times New Roman" w:hAnsi="Times New Roman" w:cs="Times New Roman"/>
                <w:sz w:val="28"/>
                <w:szCs w:val="28"/>
              </w:rPr>
              <w:t>время нахождения на военной службе по контракту из расчета один день военной службы за один день работы, а время нахождения на военной службе по призыву - один день военной службы за два дня работы;</w:t>
            </w:r>
          </w:p>
          <w:p w:rsidR="00105A59" w:rsidRPr="002F40EC" w:rsidRDefault="00105A59" w:rsidP="001F3068">
            <w:pPr>
              <w:pStyle w:val="af1"/>
              <w:jc w:val="both"/>
              <w:rPr>
                <w:rFonts w:ascii="Times New Roman" w:hAnsi="Times New Roman" w:cs="Times New Roman"/>
                <w:sz w:val="28"/>
                <w:szCs w:val="28"/>
              </w:rPr>
            </w:pPr>
            <w:r w:rsidRPr="002F40EC">
              <w:rPr>
                <w:rFonts w:ascii="Times New Roman" w:hAnsi="Times New Roman" w:cs="Times New Roman"/>
                <w:sz w:val="28"/>
                <w:szCs w:val="28"/>
              </w:rPr>
              <w:t>время работы в должности заведующего фильмотекой и методиста фильмотеки;</w:t>
            </w:r>
          </w:p>
          <w:p w:rsidR="00105A59" w:rsidRPr="002F40EC" w:rsidRDefault="00105A59" w:rsidP="001F3068">
            <w:pPr>
              <w:pStyle w:val="af1"/>
              <w:jc w:val="both"/>
              <w:rPr>
                <w:rFonts w:ascii="Times New Roman" w:hAnsi="Times New Roman" w:cs="Times New Roman"/>
                <w:sz w:val="28"/>
                <w:szCs w:val="28"/>
              </w:rPr>
            </w:pPr>
            <w:r w:rsidRPr="002F40EC">
              <w:rPr>
                <w:rFonts w:ascii="Times New Roman" w:hAnsi="Times New Roman" w:cs="Times New Roman"/>
                <w:sz w:val="28"/>
                <w:szCs w:val="28"/>
              </w:rPr>
              <w:t>педагогическим работникам в стаж педагогической работы засчитываются следующие периоды времени при условии, если этим периодам, взятым как в отдельности, так и в совокупности, непосредственно предшествовала и за ними непосредственно следовала педагогическая деятельность:</w:t>
            </w:r>
          </w:p>
          <w:p w:rsidR="00105A59" w:rsidRPr="002F40EC" w:rsidRDefault="00105A59" w:rsidP="001F3068">
            <w:pPr>
              <w:pStyle w:val="af1"/>
              <w:jc w:val="both"/>
              <w:rPr>
                <w:rFonts w:ascii="Times New Roman" w:hAnsi="Times New Roman" w:cs="Times New Roman"/>
                <w:sz w:val="28"/>
                <w:szCs w:val="28"/>
              </w:rPr>
            </w:pPr>
            <w:r w:rsidRPr="002F40EC">
              <w:rPr>
                <w:rFonts w:ascii="Times New Roman" w:hAnsi="Times New Roman" w:cs="Times New Roman"/>
                <w:sz w:val="28"/>
                <w:szCs w:val="28"/>
              </w:rPr>
              <w:t>время службы в Вооруженных Силах СССР и Российской Федерации на должностях офицерского, сержантского, старшинского составов, прапорщиков и мичманов (в том числе в войсках МВД, в войсках и органах безопасности), кроме времени нахождения на военной службе по контракту и по призыву;</w:t>
            </w:r>
          </w:p>
          <w:p w:rsidR="00105A59" w:rsidRPr="002F40EC" w:rsidRDefault="00105A59" w:rsidP="001F3068">
            <w:pPr>
              <w:pStyle w:val="af1"/>
              <w:jc w:val="both"/>
              <w:rPr>
                <w:rFonts w:ascii="Times New Roman" w:hAnsi="Times New Roman" w:cs="Times New Roman"/>
                <w:sz w:val="28"/>
                <w:szCs w:val="28"/>
              </w:rPr>
            </w:pPr>
            <w:r w:rsidRPr="002F40EC">
              <w:rPr>
                <w:rFonts w:ascii="Times New Roman" w:hAnsi="Times New Roman" w:cs="Times New Roman"/>
                <w:sz w:val="28"/>
                <w:szCs w:val="28"/>
              </w:rPr>
              <w:t>время работы на руководящих, инспекторских, инструкторских и других должностях специалистов в аппаратах территориальных организаций (комитетах, советах) профсоюза работников народного образования и науки Российской Федерации (просвещения, высшей школы и научных организаций); на выборных должностях в профсоюзных органах; на инструкторских и методических должностях в педагогических обществах и правлениях Детского фонда; в должности директора (заведующего) Дома учителя (работника народного образования, профтехобразования); комиссиях по делам несовершеннолетних и защите их прав или в отделах социально-правовой охраны несовершеннолетних, в подразделениях по предупреждению правонарушений (инспекциях по делам несовершеннолетних, детских комнатах милиции) органов внутренних дел.</w:t>
            </w:r>
          </w:p>
        </w:tc>
      </w:tr>
    </w:tbl>
    <w:p w:rsidR="00105A59" w:rsidRPr="002F40EC" w:rsidRDefault="00105A59" w:rsidP="00105A59">
      <w:pPr>
        <w:pStyle w:val="af1"/>
        <w:ind w:firstLine="708"/>
        <w:jc w:val="both"/>
        <w:rPr>
          <w:rFonts w:ascii="Times New Roman" w:hAnsi="Times New Roman" w:cs="Times New Roman"/>
          <w:sz w:val="28"/>
          <w:szCs w:val="28"/>
        </w:rPr>
      </w:pPr>
      <w:bookmarkStart w:id="29" w:name="sub_36210"/>
      <w:r w:rsidRPr="002F40EC">
        <w:rPr>
          <w:rFonts w:ascii="Times New Roman" w:hAnsi="Times New Roman" w:cs="Times New Roman"/>
          <w:sz w:val="28"/>
          <w:szCs w:val="28"/>
        </w:rPr>
        <w:lastRenderedPageBreak/>
        <w:t>В стаж педагогической работы отдельных категорий педагогических работников засчитывается время работы в организациях и время службы в Вооруженных Силах СССР и Российской Федерации по специальности (профессии), соответствующей профилю работы в образовательной организации или профилю преподаваемого предмета (курса, дисциплины, кружка):</w:t>
      </w:r>
    </w:p>
    <w:bookmarkEnd w:id="29"/>
    <w:p w:rsidR="00105A59" w:rsidRPr="002F40EC" w:rsidRDefault="00105A59" w:rsidP="00105A59">
      <w:pPr>
        <w:pStyle w:val="af1"/>
        <w:jc w:val="both"/>
        <w:rPr>
          <w:rFonts w:ascii="Times New Roman" w:hAnsi="Times New Roman" w:cs="Times New Roman"/>
          <w:sz w:val="28"/>
          <w:szCs w:val="28"/>
        </w:rPr>
      </w:pPr>
      <w:r w:rsidRPr="002F40EC">
        <w:rPr>
          <w:rFonts w:ascii="Times New Roman" w:hAnsi="Times New Roman" w:cs="Times New Roman"/>
          <w:sz w:val="28"/>
          <w:szCs w:val="28"/>
        </w:rPr>
        <w:t>преподавателям-организаторам (основ безопасности жизнедеятельности, допризывной подготовки);</w:t>
      </w:r>
    </w:p>
    <w:p w:rsidR="00105A59" w:rsidRPr="002F40EC" w:rsidRDefault="00105A59" w:rsidP="00105A59">
      <w:pPr>
        <w:pStyle w:val="af1"/>
        <w:jc w:val="both"/>
        <w:rPr>
          <w:rFonts w:ascii="Times New Roman" w:hAnsi="Times New Roman" w:cs="Times New Roman"/>
          <w:sz w:val="28"/>
          <w:szCs w:val="28"/>
        </w:rPr>
      </w:pPr>
      <w:r w:rsidRPr="002F40EC">
        <w:rPr>
          <w:rFonts w:ascii="Times New Roman" w:hAnsi="Times New Roman" w:cs="Times New Roman"/>
          <w:sz w:val="28"/>
          <w:szCs w:val="28"/>
        </w:rPr>
        <w:t>учителям и преподавателям физического воспитания, руководителям физического воспитания, инструкторам по физкультуре, инструкторам-методистам (старшим инструкторам-методистам), тренерам-преподавателям (старшим тренерам-преподавателям);</w:t>
      </w:r>
    </w:p>
    <w:p w:rsidR="00105A59" w:rsidRPr="002F40EC" w:rsidRDefault="00105A59" w:rsidP="00105A59">
      <w:pPr>
        <w:pStyle w:val="af1"/>
        <w:jc w:val="both"/>
        <w:rPr>
          <w:rFonts w:ascii="Times New Roman" w:hAnsi="Times New Roman" w:cs="Times New Roman"/>
          <w:sz w:val="28"/>
          <w:szCs w:val="28"/>
        </w:rPr>
      </w:pPr>
      <w:r w:rsidRPr="002F40EC">
        <w:rPr>
          <w:rFonts w:ascii="Times New Roman" w:hAnsi="Times New Roman" w:cs="Times New Roman"/>
          <w:sz w:val="28"/>
          <w:szCs w:val="28"/>
        </w:rPr>
        <w:t>учителям, преподавателям трудового (профессионального) обучения, технологии, черчения, изобразительного искусства, информатики, специальных дисциплин, в том числе специальных дисциплин общеобразовательных организаций (классов) с углубленным изучением отдельных предметов;</w:t>
      </w:r>
    </w:p>
    <w:p w:rsidR="00105A59" w:rsidRPr="002F40EC" w:rsidRDefault="00105A59" w:rsidP="00105A59">
      <w:pPr>
        <w:pStyle w:val="af1"/>
        <w:jc w:val="both"/>
        <w:rPr>
          <w:rFonts w:ascii="Times New Roman" w:hAnsi="Times New Roman" w:cs="Times New Roman"/>
          <w:sz w:val="28"/>
          <w:szCs w:val="28"/>
        </w:rPr>
      </w:pPr>
      <w:r w:rsidRPr="002F40EC">
        <w:rPr>
          <w:rFonts w:ascii="Times New Roman" w:hAnsi="Times New Roman" w:cs="Times New Roman"/>
          <w:sz w:val="28"/>
          <w:szCs w:val="28"/>
        </w:rPr>
        <w:lastRenderedPageBreak/>
        <w:t>мастерам производственного обучения;</w:t>
      </w:r>
    </w:p>
    <w:p w:rsidR="00105A59" w:rsidRPr="002F40EC" w:rsidRDefault="00105A59" w:rsidP="00105A59">
      <w:pPr>
        <w:pStyle w:val="af1"/>
        <w:jc w:val="both"/>
        <w:rPr>
          <w:rFonts w:ascii="Times New Roman" w:hAnsi="Times New Roman" w:cs="Times New Roman"/>
          <w:sz w:val="28"/>
          <w:szCs w:val="28"/>
        </w:rPr>
      </w:pPr>
      <w:r w:rsidRPr="002F40EC">
        <w:rPr>
          <w:rFonts w:ascii="Times New Roman" w:hAnsi="Times New Roman" w:cs="Times New Roman"/>
          <w:sz w:val="28"/>
          <w:szCs w:val="28"/>
        </w:rPr>
        <w:t>педагогам дополнительного образования;</w:t>
      </w:r>
    </w:p>
    <w:p w:rsidR="00105A59" w:rsidRPr="002F40EC" w:rsidRDefault="00105A59" w:rsidP="00105A59">
      <w:pPr>
        <w:pStyle w:val="af1"/>
        <w:jc w:val="both"/>
        <w:rPr>
          <w:rFonts w:ascii="Times New Roman" w:hAnsi="Times New Roman" w:cs="Times New Roman"/>
          <w:sz w:val="28"/>
          <w:szCs w:val="28"/>
        </w:rPr>
      </w:pPr>
      <w:r w:rsidRPr="002F40EC">
        <w:rPr>
          <w:rFonts w:ascii="Times New Roman" w:hAnsi="Times New Roman" w:cs="Times New Roman"/>
          <w:sz w:val="28"/>
          <w:szCs w:val="28"/>
        </w:rPr>
        <w:t>педагогическим работникам экспериментальных образовательных организаций;</w:t>
      </w:r>
    </w:p>
    <w:p w:rsidR="00105A59" w:rsidRPr="002F40EC" w:rsidRDefault="00105A59" w:rsidP="00105A59">
      <w:pPr>
        <w:pStyle w:val="af1"/>
        <w:jc w:val="both"/>
        <w:rPr>
          <w:rFonts w:ascii="Times New Roman" w:hAnsi="Times New Roman" w:cs="Times New Roman"/>
          <w:sz w:val="28"/>
          <w:szCs w:val="28"/>
        </w:rPr>
      </w:pPr>
      <w:r w:rsidRPr="002F40EC">
        <w:rPr>
          <w:rFonts w:ascii="Times New Roman" w:hAnsi="Times New Roman" w:cs="Times New Roman"/>
          <w:sz w:val="28"/>
          <w:szCs w:val="28"/>
        </w:rPr>
        <w:t>педагогам-психологам;</w:t>
      </w:r>
    </w:p>
    <w:p w:rsidR="00105A59" w:rsidRPr="002F40EC" w:rsidRDefault="00105A59" w:rsidP="00105A59">
      <w:pPr>
        <w:pStyle w:val="af1"/>
        <w:jc w:val="both"/>
        <w:rPr>
          <w:rFonts w:ascii="Times New Roman" w:hAnsi="Times New Roman" w:cs="Times New Roman"/>
          <w:sz w:val="28"/>
          <w:szCs w:val="28"/>
        </w:rPr>
      </w:pPr>
      <w:r w:rsidRPr="002F40EC">
        <w:rPr>
          <w:rFonts w:ascii="Times New Roman" w:hAnsi="Times New Roman" w:cs="Times New Roman"/>
          <w:sz w:val="28"/>
          <w:szCs w:val="28"/>
        </w:rPr>
        <w:t>методистам;</w:t>
      </w:r>
    </w:p>
    <w:p w:rsidR="00105A59" w:rsidRPr="002F40EC" w:rsidRDefault="00105A59" w:rsidP="00105A59">
      <w:pPr>
        <w:pStyle w:val="af1"/>
        <w:jc w:val="both"/>
        <w:rPr>
          <w:rFonts w:ascii="Times New Roman" w:hAnsi="Times New Roman" w:cs="Times New Roman"/>
          <w:sz w:val="28"/>
          <w:szCs w:val="28"/>
        </w:rPr>
      </w:pPr>
      <w:r w:rsidRPr="002F40EC">
        <w:rPr>
          <w:rFonts w:ascii="Times New Roman" w:hAnsi="Times New Roman" w:cs="Times New Roman"/>
          <w:sz w:val="28"/>
          <w:szCs w:val="28"/>
        </w:rPr>
        <w:t>педагогическим работникам организаций среднего профессионального образования по программам подготовки специалистов среднего звена (отделений) культуры и искусства, музыкально-педагогических, художественно-графических, музыкальных;</w:t>
      </w:r>
    </w:p>
    <w:p w:rsidR="00105A59" w:rsidRPr="002F40EC" w:rsidRDefault="00105A59" w:rsidP="00105A59">
      <w:pPr>
        <w:pStyle w:val="af1"/>
        <w:jc w:val="both"/>
        <w:rPr>
          <w:rFonts w:ascii="Times New Roman" w:hAnsi="Times New Roman" w:cs="Times New Roman"/>
          <w:sz w:val="28"/>
          <w:szCs w:val="28"/>
        </w:rPr>
      </w:pPr>
      <w:r w:rsidRPr="002F40EC">
        <w:rPr>
          <w:rFonts w:ascii="Times New Roman" w:hAnsi="Times New Roman" w:cs="Times New Roman"/>
          <w:sz w:val="28"/>
          <w:szCs w:val="28"/>
        </w:rPr>
        <w:t>преподавателям организаций дополнительного образования детей (культуры и искусства, в том числе музыкальных и художественных), преподавателям специальных дисциплин музыкальных и художественных общеобразовательных организаций, преподавателям музыкальных дисциплин педагогических училищ (педагогических колледжей), учителям музыки, музыкальным руководителям, концертмейстерам.</w:t>
      </w:r>
    </w:p>
    <w:p w:rsidR="00105A59" w:rsidRPr="002F40EC" w:rsidRDefault="00105A59" w:rsidP="00105A59">
      <w:pPr>
        <w:pStyle w:val="af1"/>
        <w:ind w:firstLine="708"/>
        <w:jc w:val="both"/>
        <w:rPr>
          <w:rFonts w:ascii="Times New Roman" w:hAnsi="Times New Roman" w:cs="Times New Roman"/>
          <w:sz w:val="28"/>
          <w:szCs w:val="28"/>
        </w:rPr>
      </w:pPr>
      <w:bookmarkStart w:id="30" w:name="sub_36212"/>
      <w:r w:rsidRPr="002F40EC">
        <w:rPr>
          <w:rFonts w:ascii="Times New Roman" w:hAnsi="Times New Roman" w:cs="Times New Roman"/>
          <w:sz w:val="28"/>
          <w:szCs w:val="28"/>
        </w:rPr>
        <w:t xml:space="preserve"> Время работы в должностях помощника воспитателя и младшего воспитателя засчитывается в стаж педагогической работы при условии, если в период работы на этих должностях работник имел педагогическое образование или обучался в образовательной организации высшего образования или профессиональной образовательной организации.</w:t>
      </w:r>
    </w:p>
    <w:p w:rsidR="00105A59" w:rsidRPr="002F40EC" w:rsidRDefault="00105A59" w:rsidP="00105A59">
      <w:pPr>
        <w:pStyle w:val="af1"/>
        <w:ind w:firstLine="708"/>
        <w:jc w:val="both"/>
        <w:rPr>
          <w:rFonts w:ascii="Times New Roman" w:hAnsi="Times New Roman" w:cs="Times New Roman"/>
          <w:sz w:val="28"/>
          <w:szCs w:val="28"/>
        </w:rPr>
      </w:pPr>
      <w:bookmarkStart w:id="31" w:name="sub_36213"/>
      <w:bookmarkEnd w:id="30"/>
      <w:r w:rsidRPr="002F40EC">
        <w:rPr>
          <w:rFonts w:ascii="Times New Roman" w:hAnsi="Times New Roman" w:cs="Times New Roman"/>
          <w:sz w:val="28"/>
          <w:szCs w:val="28"/>
        </w:rPr>
        <w:t>Работникам учреждений и организаций время педагогической работы в образовательных организациях, выполняемой помимо основной работы на условиях почасовой оплаты, включается в педагогический стаж, если ее объем (в одной или нескольких образовательных организациях) составляет не менее 180 часов в учебном году.</w:t>
      </w:r>
    </w:p>
    <w:bookmarkEnd w:id="31"/>
    <w:p w:rsidR="00105A59" w:rsidRPr="002F40EC" w:rsidRDefault="00105A59" w:rsidP="00105A59">
      <w:pPr>
        <w:pStyle w:val="af1"/>
        <w:jc w:val="both"/>
        <w:rPr>
          <w:rFonts w:ascii="Times New Roman" w:hAnsi="Times New Roman" w:cs="Times New Roman"/>
          <w:sz w:val="28"/>
          <w:szCs w:val="28"/>
        </w:rPr>
      </w:pPr>
      <w:r w:rsidRPr="002F40EC">
        <w:rPr>
          <w:rFonts w:ascii="Times New Roman" w:hAnsi="Times New Roman" w:cs="Times New Roman"/>
          <w:sz w:val="28"/>
          <w:szCs w:val="28"/>
        </w:rPr>
        <w:t>При этом в педагогический стаж засчитываются только те месяцы, в течение которых выполнялась педагогическая работа.</w:t>
      </w:r>
    </w:p>
    <w:p w:rsidR="00105A59" w:rsidRPr="002F40EC" w:rsidRDefault="00105A59" w:rsidP="00105A59">
      <w:pPr>
        <w:pStyle w:val="af1"/>
        <w:ind w:firstLine="708"/>
        <w:jc w:val="both"/>
        <w:rPr>
          <w:rFonts w:ascii="Times New Roman" w:hAnsi="Times New Roman" w:cs="Times New Roman"/>
          <w:sz w:val="28"/>
          <w:szCs w:val="28"/>
        </w:rPr>
      </w:pPr>
      <w:bookmarkStart w:id="32" w:name="sub_36214"/>
      <w:r w:rsidRPr="002F40EC">
        <w:rPr>
          <w:rFonts w:ascii="Times New Roman" w:hAnsi="Times New Roman" w:cs="Times New Roman"/>
          <w:sz w:val="28"/>
          <w:szCs w:val="28"/>
        </w:rPr>
        <w:t>Право решать конкретные вопросы о соответствии работы в учреждениях, организациях и службы в Вооруженных Силах СССР и Российской Федерации профилю работы, преподаваемого предмета (курса, дисциплины, кружка) предоставляется руководителю образовательной организации по согласованию с профсоюзным органом.</w:t>
      </w:r>
    </w:p>
    <w:bookmarkEnd w:id="32"/>
    <w:p w:rsidR="00105A59" w:rsidRPr="002F40EC" w:rsidRDefault="00105A59" w:rsidP="00105A59">
      <w:pPr>
        <w:pStyle w:val="af1"/>
        <w:jc w:val="both"/>
        <w:rPr>
          <w:rFonts w:ascii="Times New Roman" w:hAnsi="Times New Roman" w:cs="Times New Roman"/>
          <w:sz w:val="28"/>
          <w:szCs w:val="28"/>
        </w:rPr>
      </w:pPr>
    </w:p>
    <w:p w:rsidR="00105A59" w:rsidRPr="002F40EC" w:rsidRDefault="00105A59" w:rsidP="00105A59">
      <w:pPr>
        <w:pStyle w:val="af1"/>
        <w:ind w:firstLine="708"/>
        <w:jc w:val="both"/>
        <w:rPr>
          <w:rFonts w:ascii="Times New Roman" w:hAnsi="Times New Roman" w:cs="Times New Roman"/>
          <w:sz w:val="28"/>
          <w:szCs w:val="28"/>
        </w:rPr>
      </w:pPr>
      <w:r w:rsidRPr="002F40EC">
        <w:rPr>
          <w:rFonts w:ascii="Times New Roman" w:hAnsi="Times New Roman" w:cs="Times New Roman"/>
          <w:sz w:val="28"/>
          <w:szCs w:val="28"/>
        </w:rPr>
        <w:t>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работы по профилю, если документы, подтверждающие стаж, находятся в учреждении, или со дня представления необходимого документа, подтверждающего стаж.</w:t>
      </w:r>
    </w:p>
    <w:p w:rsidR="00105A59" w:rsidRPr="002F40EC" w:rsidRDefault="00105A59" w:rsidP="00105A59">
      <w:pPr>
        <w:pStyle w:val="af1"/>
        <w:jc w:val="both"/>
        <w:rPr>
          <w:rFonts w:ascii="Times New Roman" w:hAnsi="Times New Roman" w:cs="Times New Roman"/>
          <w:sz w:val="28"/>
          <w:szCs w:val="28"/>
        </w:rPr>
      </w:pPr>
      <w:bookmarkStart w:id="33" w:name="sub_367"/>
      <w:r w:rsidRPr="002F40EC">
        <w:rPr>
          <w:rFonts w:ascii="Times New Roman" w:hAnsi="Times New Roman" w:cs="Times New Roman"/>
          <w:sz w:val="28"/>
          <w:szCs w:val="28"/>
        </w:rPr>
        <w:t>6.7</w:t>
      </w:r>
      <w:bookmarkStart w:id="34" w:name="sub_36701"/>
      <w:bookmarkEnd w:id="33"/>
      <w:r w:rsidRPr="002F40EC">
        <w:rPr>
          <w:rFonts w:ascii="Times New Roman" w:hAnsi="Times New Roman" w:cs="Times New Roman"/>
          <w:sz w:val="28"/>
          <w:szCs w:val="28"/>
        </w:rPr>
        <w:t>. Размеры, порядок и условия осуществления премиальных и иных поощрительных выплат по итогам работы определяются локальными актами ДТДиМ имени И.Х.Садыкова и коллективными договорами.</w:t>
      </w:r>
    </w:p>
    <w:p w:rsidR="00105A59" w:rsidRPr="002F40EC" w:rsidRDefault="00105A59" w:rsidP="00105A59">
      <w:pPr>
        <w:pStyle w:val="af1"/>
        <w:jc w:val="both"/>
        <w:rPr>
          <w:rFonts w:ascii="Times New Roman" w:hAnsi="Times New Roman" w:cs="Times New Roman"/>
          <w:sz w:val="28"/>
          <w:szCs w:val="28"/>
        </w:rPr>
      </w:pPr>
      <w:bookmarkStart w:id="35" w:name="sub_36702"/>
      <w:bookmarkEnd w:id="34"/>
      <w:r w:rsidRPr="002F40EC">
        <w:rPr>
          <w:rFonts w:ascii="Times New Roman" w:hAnsi="Times New Roman" w:cs="Times New Roman"/>
          <w:sz w:val="28"/>
          <w:szCs w:val="28"/>
        </w:rPr>
        <w:t>3. Размер фонда оплаты труда, предусмотренного на премиальные выплаты работникам ДТДиМ имени И.Х.Садыкова, составляет не менее 2 процентов фонда оплаты труда, предусмотренного на выплату окладов (ставок заработной платы, должностных окладов), выплат стимулирующего характера работникам по основному месту работы и основной должности (за исключением работников, занимающих должности преподавателей).</w:t>
      </w:r>
    </w:p>
    <w:p w:rsidR="00105A59" w:rsidRPr="002F40EC" w:rsidRDefault="00105A59" w:rsidP="00105A59">
      <w:pPr>
        <w:pStyle w:val="af1"/>
        <w:jc w:val="both"/>
        <w:rPr>
          <w:rFonts w:ascii="Times New Roman" w:hAnsi="Times New Roman" w:cs="Times New Roman"/>
          <w:sz w:val="28"/>
          <w:szCs w:val="28"/>
        </w:rPr>
      </w:pPr>
      <w:bookmarkStart w:id="36" w:name="sub_368"/>
      <w:bookmarkEnd w:id="35"/>
      <w:r w:rsidRPr="00003299">
        <w:rPr>
          <w:rFonts w:ascii="Times New Roman" w:hAnsi="Times New Roman" w:cs="Times New Roman"/>
          <w:b/>
          <w:sz w:val="28"/>
          <w:szCs w:val="28"/>
        </w:rPr>
        <w:lastRenderedPageBreak/>
        <w:t>6.8.</w:t>
      </w:r>
      <w:r w:rsidRPr="002F40EC">
        <w:rPr>
          <w:rFonts w:ascii="Times New Roman" w:hAnsi="Times New Roman" w:cs="Times New Roman"/>
          <w:sz w:val="28"/>
          <w:szCs w:val="28"/>
        </w:rPr>
        <w:t xml:space="preserve"> </w:t>
      </w:r>
      <w:r w:rsidRPr="002F40EC">
        <w:rPr>
          <w:rFonts w:ascii="Times New Roman" w:hAnsi="Times New Roman" w:cs="Times New Roman"/>
          <w:b/>
          <w:sz w:val="28"/>
          <w:szCs w:val="28"/>
        </w:rPr>
        <w:t>Выплаты за качество выполняемых работ</w:t>
      </w:r>
      <w:r w:rsidRPr="002F40EC">
        <w:rPr>
          <w:rFonts w:ascii="Times New Roman" w:hAnsi="Times New Roman" w:cs="Times New Roman"/>
          <w:sz w:val="28"/>
          <w:szCs w:val="28"/>
        </w:rPr>
        <w:t xml:space="preserve"> устанавливаются работникам ДТДиМ имени И.Х.Садыкова по основному месту работы и основной должности по результатам труда за определенный период времени.</w:t>
      </w:r>
    </w:p>
    <w:p w:rsidR="00105A59" w:rsidRPr="002F40EC" w:rsidRDefault="00105A59" w:rsidP="00105A59">
      <w:pPr>
        <w:pStyle w:val="af1"/>
        <w:jc w:val="both"/>
        <w:rPr>
          <w:rFonts w:ascii="Times New Roman" w:hAnsi="Times New Roman" w:cs="Times New Roman"/>
          <w:sz w:val="28"/>
          <w:szCs w:val="28"/>
        </w:rPr>
      </w:pPr>
      <w:r w:rsidRPr="002F40EC">
        <w:rPr>
          <w:rFonts w:ascii="Times New Roman" w:hAnsi="Times New Roman" w:cs="Times New Roman"/>
          <w:sz w:val="28"/>
          <w:szCs w:val="28"/>
        </w:rPr>
        <w:t>6.8.1.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работников ДТДиМ имени И.Х.Садыкова.</w:t>
      </w:r>
    </w:p>
    <w:p w:rsidR="00105A59" w:rsidRPr="002F40EC" w:rsidRDefault="00105A59" w:rsidP="00105A59">
      <w:pPr>
        <w:pStyle w:val="af1"/>
        <w:jc w:val="both"/>
        <w:rPr>
          <w:rFonts w:ascii="Times New Roman" w:hAnsi="Times New Roman" w:cs="Times New Roman"/>
          <w:sz w:val="28"/>
          <w:szCs w:val="28"/>
        </w:rPr>
      </w:pPr>
      <w:bookmarkStart w:id="37" w:name="sub_36801"/>
      <w:bookmarkEnd w:id="36"/>
      <w:r w:rsidRPr="002F40EC">
        <w:rPr>
          <w:rFonts w:ascii="Times New Roman" w:hAnsi="Times New Roman" w:cs="Times New Roman"/>
          <w:sz w:val="28"/>
          <w:szCs w:val="28"/>
        </w:rPr>
        <w:t xml:space="preserve">6.8.2. Критерии оценки эффективности деятельности работников в ДТДиМ имени И.Х.Садыкова утверждаются директором ДТДиМ имени И.Х.Садыкова согласовывается с профсоюзным комитетом. Значения критериев оценки эффективности деятельности работников в ДТДиМ имени И.Х.Садыкова и условия осуществления выплат определяются ежегодно на основании задач, поставленных перед ДТДиМ имени И.Х.Садыкова. </w:t>
      </w:r>
    </w:p>
    <w:p w:rsidR="00105A59" w:rsidRPr="002F40EC" w:rsidRDefault="00105A59" w:rsidP="00105A59">
      <w:pPr>
        <w:pStyle w:val="af1"/>
        <w:jc w:val="both"/>
        <w:rPr>
          <w:rFonts w:ascii="Times New Roman" w:hAnsi="Times New Roman" w:cs="Times New Roman"/>
          <w:sz w:val="28"/>
          <w:szCs w:val="28"/>
        </w:rPr>
      </w:pPr>
      <w:bookmarkStart w:id="38" w:name="sub_36802"/>
      <w:bookmarkEnd w:id="37"/>
      <w:r w:rsidRPr="002F40EC">
        <w:rPr>
          <w:rFonts w:ascii="Times New Roman" w:hAnsi="Times New Roman" w:cs="Times New Roman"/>
          <w:sz w:val="28"/>
          <w:szCs w:val="28"/>
        </w:rPr>
        <w:t>6.8.3. Размеры, порядок и условия осуществления выплат за качество выполняемых работ определяются локальными нормативными актами ДТДиМ имени И.Х.Садыкова и коллективными договорами.</w:t>
      </w:r>
    </w:p>
    <w:p w:rsidR="00105A59" w:rsidRPr="002F40EC" w:rsidRDefault="00105A59" w:rsidP="00105A59">
      <w:pPr>
        <w:pStyle w:val="af1"/>
        <w:jc w:val="both"/>
        <w:rPr>
          <w:rFonts w:ascii="Times New Roman" w:hAnsi="Times New Roman" w:cs="Times New Roman"/>
          <w:sz w:val="28"/>
          <w:szCs w:val="28"/>
        </w:rPr>
      </w:pPr>
      <w:bookmarkStart w:id="39" w:name="sub_36803"/>
      <w:bookmarkEnd w:id="38"/>
      <w:r w:rsidRPr="002F40EC">
        <w:rPr>
          <w:rFonts w:ascii="Times New Roman" w:hAnsi="Times New Roman" w:cs="Times New Roman"/>
          <w:sz w:val="28"/>
          <w:szCs w:val="28"/>
        </w:rPr>
        <w:t>6.8.4. Выплаты за качество выполняемых работ рассчитываются по формуле:</w:t>
      </w:r>
    </w:p>
    <w:bookmarkEnd w:id="39"/>
    <w:p w:rsidR="00105A59" w:rsidRPr="002F40EC" w:rsidRDefault="00105A59" w:rsidP="00105A59">
      <w:pPr>
        <w:pStyle w:val="af1"/>
        <w:jc w:val="both"/>
        <w:rPr>
          <w:rFonts w:ascii="Times New Roman" w:hAnsi="Times New Roman" w:cs="Times New Roman"/>
          <w:sz w:val="28"/>
          <w:szCs w:val="28"/>
        </w:rPr>
      </w:pPr>
    </w:p>
    <w:p w:rsidR="00105A59" w:rsidRPr="002F40EC" w:rsidRDefault="00105A59" w:rsidP="00105A59">
      <w:pPr>
        <w:pStyle w:val="af1"/>
        <w:jc w:val="both"/>
        <w:rPr>
          <w:rFonts w:ascii="Times New Roman" w:hAnsi="Times New Roman" w:cs="Times New Roman"/>
          <w:sz w:val="28"/>
          <w:szCs w:val="28"/>
        </w:rPr>
      </w:pPr>
      <w:r w:rsidRPr="002F40EC">
        <w:rPr>
          <w:rFonts w:ascii="Times New Roman" w:hAnsi="Times New Roman" w:cs="Times New Roman"/>
          <w:noProof/>
          <w:sz w:val="28"/>
          <w:szCs w:val="28"/>
          <w:lang w:eastAsia="ru-RU"/>
        </w:rPr>
        <w:drawing>
          <wp:inline distT="0" distB="0" distL="0" distR="0">
            <wp:extent cx="2771775" cy="1066800"/>
            <wp:effectExtent l="0" t="0" r="0" b="0"/>
            <wp:docPr id="231" name="Рисунок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
                    <pic:cNvPicPr>
                      <a:picLocks noChangeAspect="1" noChangeArrowheads="1"/>
                    </pic:cNvPicPr>
                  </pic:nvPicPr>
                  <pic:blipFill>
                    <a:blip r:embed="rId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771775" cy="1066800"/>
                    </a:xfrm>
                    <a:prstGeom prst="rect">
                      <a:avLst/>
                    </a:prstGeom>
                    <a:noFill/>
                    <a:ln>
                      <a:noFill/>
                    </a:ln>
                  </pic:spPr>
                </pic:pic>
              </a:graphicData>
            </a:graphic>
          </wp:inline>
        </w:drawing>
      </w:r>
      <w:r w:rsidRPr="002F40EC">
        <w:rPr>
          <w:rFonts w:ascii="Times New Roman" w:hAnsi="Times New Roman" w:cs="Times New Roman"/>
          <w:sz w:val="28"/>
          <w:szCs w:val="28"/>
        </w:rPr>
        <w:t>,</w:t>
      </w:r>
    </w:p>
    <w:p w:rsidR="00105A59" w:rsidRPr="002F40EC" w:rsidRDefault="00105A59" w:rsidP="00105A59">
      <w:pPr>
        <w:pStyle w:val="af1"/>
        <w:jc w:val="both"/>
        <w:rPr>
          <w:rFonts w:ascii="Times New Roman" w:hAnsi="Times New Roman" w:cs="Times New Roman"/>
          <w:sz w:val="28"/>
          <w:szCs w:val="28"/>
        </w:rPr>
      </w:pPr>
    </w:p>
    <w:p w:rsidR="00105A59" w:rsidRPr="002F40EC" w:rsidRDefault="00105A59" w:rsidP="00105A59">
      <w:pPr>
        <w:pStyle w:val="af1"/>
        <w:jc w:val="both"/>
        <w:rPr>
          <w:rFonts w:ascii="Times New Roman" w:hAnsi="Times New Roman" w:cs="Times New Roman"/>
          <w:sz w:val="28"/>
          <w:szCs w:val="28"/>
        </w:rPr>
      </w:pPr>
      <w:r w:rsidRPr="002F40EC">
        <w:rPr>
          <w:rFonts w:ascii="Times New Roman" w:hAnsi="Times New Roman" w:cs="Times New Roman"/>
          <w:sz w:val="28"/>
          <w:szCs w:val="28"/>
        </w:rPr>
        <w:t>где:</w:t>
      </w:r>
    </w:p>
    <w:p w:rsidR="00105A59" w:rsidRPr="002F40EC" w:rsidRDefault="00105A59" w:rsidP="00105A59">
      <w:pPr>
        <w:pStyle w:val="af1"/>
        <w:jc w:val="both"/>
        <w:rPr>
          <w:rFonts w:ascii="Times New Roman" w:hAnsi="Times New Roman" w:cs="Times New Roman"/>
          <w:sz w:val="28"/>
          <w:szCs w:val="28"/>
        </w:rPr>
      </w:pPr>
      <w:r w:rsidRPr="002F40EC">
        <w:rPr>
          <w:rFonts w:ascii="Times New Roman" w:hAnsi="Times New Roman" w:cs="Times New Roman"/>
          <w:noProof/>
          <w:sz w:val="28"/>
          <w:szCs w:val="28"/>
          <w:lang w:eastAsia="ru-RU"/>
        </w:rPr>
        <w:drawing>
          <wp:inline distT="0" distB="0" distL="0" distR="0">
            <wp:extent cx="219075" cy="266700"/>
            <wp:effectExtent l="0" t="0" r="0" b="0"/>
            <wp:docPr id="230" name="Рисунок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0"/>
                    <pic:cNvPicPr>
                      <a:picLocks noChangeAspect="1" noChangeArrowheads="1"/>
                    </pic:cNvPicPr>
                  </pic:nvPicPr>
                  <pic:blipFill>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9075" cy="266700"/>
                    </a:xfrm>
                    <a:prstGeom prst="rect">
                      <a:avLst/>
                    </a:prstGeom>
                    <a:noFill/>
                    <a:ln>
                      <a:noFill/>
                    </a:ln>
                  </pic:spPr>
                </pic:pic>
              </a:graphicData>
            </a:graphic>
          </wp:inline>
        </w:drawing>
      </w:r>
      <w:r w:rsidRPr="002F40EC">
        <w:rPr>
          <w:rFonts w:ascii="Times New Roman" w:hAnsi="Times New Roman" w:cs="Times New Roman"/>
          <w:sz w:val="28"/>
          <w:szCs w:val="28"/>
        </w:rPr>
        <w:t xml:space="preserve"> - выплаты за качество выполняемых работ;</w:t>
      </w:r>
    </w:p>
    <w:p w:rsidR="00105A59" w:rsidRPr="002F40EC" w:rsidRDefault="00105A59" w:rsidP="00105A59">
      <w:pPr>
        <w:pStyle w:val="af1"/>
        <w:jc w:val="both"/>
        <w:rPr>
          <w:rFonts w:ascii="Times New Roman" w:hAnsi="Times New Roman" w:cs="Times New Roman"/>
          <w:sz w:val="28"/>
          <w:szCs w:val="28"/>
        </w:rPr>
      </w:pPr>
      <w:r w:rsidRPr="002F40EC">
        <w:rPr>
          <w:rFonts w:ascii="Times New Roman" w:hAnsi="Times New Roman" w:cs="Times New Roman"/>
          <w:noProof/>
          <w:sz w:val="28"/>
          <w:szCs w:val="28"/>
          <w:lang w:eastAsia="ru-RU"/>
        </w:rPr>
        <w:drawing>
          <wp:inline distT="0" distB="0" distL="0" distR="0">
            <wp:extent cx="447675" cy="266700"/>
            <wp:effectExtent l="0" t="0" r="0" b="0"/>
            <wp:docPr id="229" name="Рисунок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1"/>
                    <pic:cNvPicPr>
                      <a:picLocks noChangeAspect="1" noChangeArrowheads="1"/>
                    </pic:cNvPicPr>
                  </pic:nvPicPr>
                  <pic:blipFill>
                    <a:blip r:embed="rId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47675" cy="266700"/>
                    </a:xfrm>
                    <a:prstGeom prst="rect">
                      <a:avLst/>
                    </a:prstGeom>
                    <a:noFill/>
                    <a:ln>
                      <a:noFill/>
                    </a:ln>
                  </pic:spPr>
                </pic:pic>
              </a:graphicData>
            </a:graphic>
          </wp:inline>
        </w:drawing>
      </w:r>
      <w:r w:rsidRPr="002F40EC">
        <w:rPr>
          <w:rFonts w:ascii="Times New Roman" w:hAnsi="Times New Roman" w:cs="Times New Roman"/>
          <w:sz w:val="28"/>
          <w:szCs w:val="28"/>
        </w:rPr>
        <w:t xml:space="preserve"> - фонд оплаты труда, предусмотренный на выплаты за качество выполняемых работ;</w:t>
      </w:r>
    </w:p>
    <w:p w:rsidR="00105A59" w:rsidRPr="002F40EC" w:rsidRDefault="00105A59" w:rsidP="00105A59">
      <w:pPr>
        <w:pStyle w:val="af1"/>
        <w:jc w:val="both"/>
        <w:rPr>
          <w:rFonts w:ascii="Times New Roman" w:hAnsi="Times New Roman" w:cs="Times New Roman"/>
          <w:sz w:val="28"/>
          <w:szCs w:val="28"/>
        </w:rPr>
      </w:pPr>
      <w:r w:rsidRPr="002F40EC">
        <w:rPr>
          <w:rFonts w:ascii="Times New Roman" w:hAnsi="Times New Roman" w:cs="Times New Roman"/>
          <w:noProof/>
          <w:sz w:val="28"/>
          <w:szCs w:val="28"/>
          <w:lang w:eastAsia="ru-RU"/>
        </w:rPr>
        <w:drawing>
          <wp:inline distT="0" distB="0" distL="0" distR="0">
            <wp:extent cx="161925" cy="266700"/>
            <wp:effectExtent l="0" t="0" r="0" b="0"/>
            <wp:docPr id="228" name="Рисунок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2"/>
                    <pic:cNvPicPr>
                      <a:picLocks noChangeAspect="1" noChangeArrowheads="1"/>
                    </pic:cNvPicPr>
                  </pic:nvPicPr>
                  <pic:blipFill>
                    <a:blip r:embed="rId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61925" cy="266700"/>
                    </a:xfrm>
                    <a:prstGeom prst="rect">
                      <a:avLst/>
                    </a:prstGeom>
                    <a:noFill/>
                    <a:ln>
                      <a:noFill/>
                    </a:ln>
                  </pic:spPr>
                </pic:pic>
              </a:graphicData>
            </a:graphic>
          </wp:inline>
        </w:drawing>
      </w:r>
      <w:r w:rsidRPr="002F40EC">
        <w:rPr>
          <w:rFonts w:ascii="Times New Roman" w:hAnsi="Times New Roman" w:cs="Times New Roman"/>
          <w:sz w:val="28"/>
          <w:szCs w:val="28"/>
        </w:rPr>
        <w:t xml:space="preserve"> - отнормированный i-й критерий оценки эффективности деятельности по j-му работнику;</w:t>
      </w:r>
    </w:p>
    <w:p w:rsidR="00105A59" w:rsidRPr="002F40EC" w:rsidRDefault="00105A59" w:rsidP="00105A59">
      <w:pPr>
        <w:pStyle w:val="af1"/>
        <w:jc w:val="both"/>
        <w:rPr>
          <w:rFonts w:ascii="Times New Roman" w:hAnsi="Times New Roman" w:cs="Times New Roman"/>
          <w:sz w:val="28"/>
          <w:szCs w:val="28"/>
        </w:rPr>
      </w:pPr>
      <w:r w:rsidRPr="002F40EC">
        <w:rPr>
          <w:rFonts w:ascii="Times New Roman" w:hAnsi="Times New Roman" w:cs="Times New Roman"/>
          <w:noProof/>
          <w:sz w:val="28"/>
          <w:szCs w:val="28"/>
          <w:lang w:eastAsia="ru-RU"/>
        </w:rPr>
        <w:drawing>
          <wp:inline distT="0" distB="0" distL="0" distR="0">
            <wp:extent cx="200025" cy="266700"/>
            <wp:effectExtent l="0" t="0" r="0" b="0"/>
            <wp:docPr id="227" name="Рисунок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3"/>
                    <pic:cNvPicPr>
                      <a:picLocks noChangeAspect="1" noChangeArrowheads="1"/>
                    </pic:cNvPicPr>
                  </pic:nvPicPr>
                  <pic:blipFill>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00025" cy="266700"/>
                    </a:xfrm>
                    <a:prstGeom prst="rect">
                      <a:avLst/>
                    </a:prstGeom>
                    <a:noFill/>
                    <a:ln>
                      <a:noFill/>
                    </a:ln>
                  </pic:spPr>
                </pic:pic>
              </a:graphicData>
            </a:graphic>
          </wp:inline>
        </w:drawing>
      </w:r>
      <w:r w:rsidRPr="002F40EC">
        <w:rPr>
          <w:rFonts w:ascii="Times New Roman" w:hAnsi="Times New Roman" w:cs="Times New Roman"/>
          <w:sz w:val="28"/>
          <w:szCs w:val="28"/>
        </w:rPr>
        <w:t xml:space="preserve"> - относительный весовой коэффициент i-го критерия оценки эффективности деятельности;</w:t>
      </w:r>
    </w:p>
    <w:p w:rsidR="00105A59" w:rsidRPr="002F40EC" w:rsidRDefault="00105A59" w:rsidP="00105A59">
      <w:pPr>
        <w:pStyle w:val="af1"/>
        <w:jc w:val="both"/>
        <w:rPr>
          <w:rFonts w:ascii="Times New Roman" w:hAnsi="Times New Roman" w:cs="Times New Roman"/>
          <w:sz w:val="28"/>
          <w:szCs w:val="28"/>
        </w:rPr>
      </w:pPr>
      <w:r w:rsidRPr="002F40EC">
        <w:rPr>
          <w:rFonts w:ascii="Times New Roman" w:hAnsi="Times New Roman" w:cs="Times New Roman"/>
          <w:sz w:val="28"/>
          <w:szCs w:val="28"/>
        </w:rPr>
        <w:t>n - количество критериев оценки эффективности деятельности;</w:t>
      </w:r>
    </w:p>
    <w:p w:rsidR="00105A59" w:rsidRPr="002F40EC" w:rsidRDefault="00105A59" w:rsidP="00105A59">
      <w:pPr>
        <w:pStyle w:val="af1"/>
        <w:jc w:val="both"/>
        <w:rPr>
          <w:rFonts w:ascii="Times New Roman" w:hAnsi="Times New Roman" w:cs="Times New Roman"/>
          <w:sz w:val="28"/>
          <w:szCs w:val="28"/>
        </w:rPr>
      </w:pPr>
      <w:r w:rsidRPr="002F40EC">
        <w:rPr>
          <w:rFonts w:ascii="Times New Roman" w:hAnsi="Times New Roman" w:cs="Times New Roman"/>
          <w:sz w:val="28"/>
          <w:szCs w:val="28"/>
        </w:rPr>
        <w:t>m - численность работников в ДТДиМ имени И.Х.Садыкова.</w:t>
      </w:r>
    </w:p>
    <w:p w:rsidR="00105A59" w:rsidRPr="002F40EC" w:rsidRDefault="00105A59" w:rsidP="00105A59">
      <w:pPr>
        <w:pStyle w:val="af1"/>
        <w:jc w:val="both"/>
        <w:rPr>
          <w:rFonts w:ascii="Times New Roman" w:hAnsi="Times New Roman" w:cs="Times New Roman"/>
          <w:sz w:val="28"/>
          <w:szCs w:val="28"/>
        </w:rPr>
      </w:pPr>
      <w:bookmarkStart w:id="40" w:name="sub_36804"/>
      <w:r w:rsidRPr="002F40EC">
        <w:rPr>
          <w:rFonts w:ascii="Times New Roman" w:hAnsi="Times New Roman" w:cs="Times New Roman"/>
          <w:sz w:val="28"/>
          <w:szCs w:val="28"/>
        </w:rPr>
        <w:t>6.8.4. Нормирование критериев эффективности деятельности обеспечивает сопоставимость критериев эффективности различной размерности. Нормирование заключается в выборе диапазона значений критерия эффективности деятельности (наилучшее и наихудшее), одно из которых соответствует нулевому значению отнормированного критерия, другое - единичному. При нахождении фактического значения критерия эффективности в пределах диапазона значений критерия эффективности деятельности отнормированный критерий эффективности деятельности принимает значения от нуля до единицы. При фактическом значении критерия эффективности ниже наихудшего значения значение отнормированного критерия принимается равным нулю, при выше наилучшего - единице.</w:t>
      </w:r>
    </w:p>
    <w:p w:rsidR="00105A59" w:rsidRPr="002F40EC" w:rsidRDefault="00105A59" w:rsidP="00105A59">
      <w:pPr>
        <w:pStyle w:val="af1"/>
        <w:jc w:val="both"/>
        <w:rPr>
          <w:rFonts w:ascii="Times New Roman" w:hAnsi="Times New Roman" w:cs="Times New Roman"/>
          <w:sz w:val="28"/>
          <w:szCs w:val="28"/>
        </w:rPr>
      </w:pPr>
      <w:bookmarkStart w:id="41" w:name="sub_36805"/>
      <w:bookmarkEnd w:id="40"/>
      <w:r w:rsidRPr="002F40EC">
        <w:rPr>
          <w:rFonts w:ascii="Times New Roman" w:hAnsi="Times New Roman" w:cs="Times New Roman"/>
          <w:sz w:val="28"/>
          <w:szCs w:val="28"/>
        </w:rPr>
        <w:lastRenderedPageBreak/>
        <w:t>6.8.5. Зависимость значения отнормированного критерия эффективности деятельности от значения критерия эффективности деятельности может быть прямой (положительная динамика определяется увеличением значения критерия) и обратной (положительная динамика определяется уменьшением значения критерия).</w:t>
      </w:r>
    </w:p>
    <w:p w:rsidR="00105A59" w:rsidRPr="002F40EC" w:rsidRDefault="00105A59" w:rsidP="00105A59">
      <w:pPr>
        <w:pStyle w:val="af1"/>
        <w:jc w:val="both"/>
        <w:rPr>
          <w:rFonts w:ascii="Times New Roman" w:hAnsi="Times New Roman" w:cs="Times New Roman"/>
          <w:sz w:val="28"/>
          <w:szCs w:val="28"/>
        </w:rPr>
      </w:pPr>
      <w:bookmarkStart w:id="42" w:name="sub_36806"/>
      <w:bookmarkEnd w:id="41"/>
      <w:r w:rsidRPr="002F40EC">
        <w:rPr>
          <w:rFonts w:ascii="Times New Roman" w:hAnsi="Times New Roman" w:cs="Times New Roman"/>
          <w:sz w:val="28"/>
          <w:szCs w:val="28"/>
        </w:rPr>
        <w:t>6.8.6. Отнормированный критерий при прямой зависимости его значения от значения критерия рассчитывается по формуле:</w:t>
      </w:r>
    </w:p>
    <w:bookmarkEnd w:id="42"/>
    <w:p w:rsidR="00105A59" w:rsidRPr="002F40EC" w:rsidRDefault="00105A59" w:rsidP="00105A59">
      <w:pPr>
        <w:pStyle w:val="af1"/>
        <w:jc w:val="both"/>
        <w:rPr>
          <w:rFonts w:ascii="Times New Roman" w:hAnsi="Times New Roman" w:cs="Times New Roman"/>
          <w:sz w:val="28"/>
          <w:szCs w:val="28"/>
        </w:rPr>
      </w:pPr>
    </w:p>
    <w:p w:rsidR="00105A59" w:rsidRPr="002F40EC" w:rsidRDefault="00105A59" w:rsidP="00105A59">
      <w:pPr>
        <w:pStyle w:val="af1"/>
        <w:jc w:val="both"/>
        <w:rPr>
          <w:rFonts w:ascii="Times New Roman" w:hAnsi="Times New Roman" w:cs="Times New Roman"/>
          <w:sz w:val="28"/>
          <w:szCs w:val="28"/>
        </w:rPr>
      </w:pPr>
      <w:r w:rsidRPr="002F40EC">
        <w:rPr>
          <w:rFonts w:ascii="Times New Roman" w:hAnsi="Times New Roman" w:cs="Times New Roman"/>
          <w:noProof/>
          <w:sz w:val="28"/>
          <w:szCs w:val="28"/>
          <w:lang w:eastAsia="ru-RU"/>
        </w:rPr>
        <w:drawing>
          <wp:inline distT="0" distB="0" distL="0" distR="0">
            <wp:extent cx="933450" cy="638175"/>
            <wp:effectExtent l="0" t="0" r="0" b="0"/>
            <wp:docPr id="226" name="Рисунок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
                    <pic:cNvPicPr>
                      <a:picLocks noChangeAspect="1" noChangeArrowheads="1"/>
                    </pic:cNvPicPr>
                  </pic:nvPicPr>
                  <pic:blipFill>
                    <a:blip r:embed="rId3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33450" cy="638175"/>
                    </a:xfrm>
                    <a:prstGeom prst="rect">
                      <a:avLst/>
                    </a:prstGeom>
                    <a:noFill/>
                    <a:ln>
                      <a:noFill/>
                    </a:ln>
                  </pic:spPr>
                </pic:pic>
              </a:graphicData>
            </a:graphic>
          </wp:inline>
        </w:drawing>
      </w:r>
      <w:r w:rsidRPr="002F40EC">
        <w:rPr>
          <w:rFonts w:ascii="Times New Roman" w:hAnsi="Times New Roman" w:cs="Times New Roman"/>
          <w:sz w:val="28"/>
          <w:szCs w:val="28"/>
        </w:rPr>
        <w:t>,</w:t>
      </w:r>
    </w:p>
    <w:p w:rsidR="00105A59" w:rsidRPr="002F40EC" w:rsidRDefault="00105A59" w:rsidP="00105A59">
      <w:pPr>
        <w:pStyle w:val="af1"/>
        <w:jc w:val="both"/>
        <w:rPr>
          <w:rFonts w:ascii="Times New Roman" w:hAnsi="Times New Roman" w:cs="Times New Roman"/>
          <w:sz w:val="28"/>
          <w:szCs w:val="28"/>
        </w:rPr>
      </w:pPr>
    </w:p>
    <w:p w:rsidR="00105A59" w:rsidRPr="002F40EC" w:rsidRDefault="00105A59" w:rsidP="00105A59">
      <w:pPr>
        <w:pStyle w:val="af1"/>
        <w:jc w:val="both"/>
        <w:rPr>
          <w:rFonts w:ascii="Times New Roman" w:hAnsi="Times New Roman" w:cs="Times New Roman"/>
          <w:sz w:val="28"/>
          <w:szCs w:val="28"/>
        </w:rPr>
      </w:pPr>
      <w:r w:rsidRPr="002F40EC">
        <w:rPr>
          <w:rFonts w:ascii="Times New Roman" w:hAnsi="Times New Roman" w:cs="Times New Roman"/>
          <w:sz w:val="28"/>
          <w:szCs w:val="28"/>
        </w:rPr>
        <w:t>где:</w:t>
      </w:r>
    </w:p>
    <w:p w:rsidR="00105A59" w:rsidRPr="002F40EC" w:rsidRDefault="00105A59" w:rsidP="00105A59">
      <w:pPr>
        <w:pStyle w:val="af1"/>
        <w:jc w:val="both"/>
        <w:rPr>
          <w:rFonts w:ascii="Times New Roman" w:hAnsi="Times New Roman" w:cs="Times New Roman"/>
          <w:sz w:val="28"/>
          <w:szCs w:val="28"/>
        </w:rPr>
      </w:pPr>
      <w:r w:rsidRPr="002F40EC">
        <w:rPr>
          <w:rFonts w:ascii="Times New Roman" w:hAnsi="Times New Roman" w:cs="Times New Roman"/>
          <w:noProof/>
          <w:sz w:val="28"/>
          <w:szCs w:val="28"/>
          <w:lang w:eastAsia="ru-RU"/>
        </w:rPr>
        <w:drawing>
          <wp:inline distT="0" distB="0" distL="0" distR="0">
            <wp:extent cx="247650" cy="266700"/>
            <wp:effectExtent l="0" t="0" r="0" b="0"/>
            <wp:docPr id="225" name="Рисунок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5"/>
                    <pic:cNvPicPr>
                      <a:picLocks noChangeAspect="1" noChangeArrowheads="1"/>
                    </pic:cNvPicPr>
                  </pic:nvPicPr>
                  <pic:blipFill>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47650" cy="266700"/>
                    </a:xfrm>
                    <a:prstGeom prst="rect">
                      <a:avLst/>
                    </a:prstGeom>
                    <a:noFill/>
                    <a:ln>
                      <a:noFill/>
                    </a:ln>
                  </pic:spPr>
                </pic:pic>
              </a:graphicData>
            </a:graphic>
          </wp:inline>
        </w:drawing>
      </w:r>
      <w:r w:rsidRPr="002F40EC">
        <w:rPr>
          <w:rFonts w:ascii="Times New Roman" w:hAnsi="Times New Roman" w:cs="Times New Roman"/>
          <w:sz w:val="28"/>
          <w:szCs w:val="28"/>
        </w:rPr>
        <w:t xml:space="preserve"> - фактическое значение критерия эффективности деятельности;</w:t>
      </w:r>
    </w:p>
    <w:p w:rsidR="00105A59" w:rsidRPr="002F40EC" w:rsidRDefault="00105A59" w:rsidP="00105A59">
      <w:pPr>
        <w:pStyle w:val="af1"/>
        <w:jc w:val="both"/>
        <w:rPr>
          <w:rFonts w:ascii="Times New Roman" w:hAnsi="Times New Roman" w:cs="Times New Roman"/>
          <w:sz w:val="28"/>
          <w:szCs w:val="28"/>
        </w:rPr>
      </w:pPr>
      <w:r w:rsidRPr="002F40EC">
        <w:rPr>
          <w:rFonts w:ascii="Times New Roman" w:hAnsi="Times New Roman" w:cs="Times New Roman"/>
          <w:noProof/>
          <w:sz w:val="28"/>
          <w:szCs w:val="28"/>
          <w:lang w:eastAsia="ru-RU"/>
        </w:rPr>
        <w:drawing>
          <wp:inline distT="0" distB="0" distL="0" distR="0">
            <wp:extent cx="238125" cy="266700"/>
            <wp:effectExtent l="0" t="0" r="9525" b="0"/>
            <wp:docPr id="224" name="Рисунок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
                    <pic:cNvPicPr>
                      <a:picLocks noChangeAspect="1" noChangeArrowheads="1"/>
                    </pic:cNvPicPr>
                  </pic:nvPicPr>
                  <pic:blipFill>
                    <a:blip r:embed="rId3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38125" cy="266700"/>
                    </a:xfrm>
                    <a:prstGeom prst="rect">
                      <a:avLst/>
                    </a:prstGeom>
                    <a:noFill/>
                    <a:ln>
                      <a:noFill/>
                    </a:ln>
                  </pic:spPr>
                </pic:pic>
              </a:graphicData>
            </a:graphic>
          </wp:inline>
        </w:drawing>
      </w:r>
      <w:r w:rsidRPr="002F40EC">
        <w:rPr>
          <w:rFonts w:ascii="Times New Roman" w:hAnsi="Times New Roman" w:cs="Times New Roman"/>
          <w:sz w:val="28"/>
          <w:szCs w:val="28"/>
        </w:rPr>
        <w:t xml:space="preserve"> - наилучшее значение критерия эффективности деятельности;</w:t>
      </w:r>
    </w:p>
    <w:p w:rsidR="00105A59" w:rsidRPr="002F40EC" w:rsidRDefault="00105A59" w:rsidP="00105A59">
      <w:pPr>
        <w:pStyle w:val="af1"/>
        <w:jc w:val="both"/>
        <w:rPr>
          <w:rFonts w:ascii="Times New Roman" w:hAnsi="Times New Roman" w:cs="Times New Roman"/>
          <w:sz w:val="28"/>
          <w:szCs w:val="28"/>
        </w:rPr>
      </w:pPr>
      <w:r w:rsidRPr="002F40EC">
        <w:rPr>
          <w:rFonts w:ascii="Times New Roman" w:hAnsi="Times New Roman" w:cs="Times New Roman"/>
          <w:noProof/>
          <w:sz w:val="28"/>
          <w:szCs w:val="28"/>
          <w:lang w:eastAsia="ru-RU"/>
        </w:rPr>
        <w:drawing>
          <wp:inline distT="0" distB="0" distL="0" distR="0">
            <wp:extent cx="161925" cy="266700"/>
            <wp:effectExtent l="0" t="0" r="0" b="0"/>
            <wp:docPr id="223" name="Рисунок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
                    <pic:cNvPicPr>
                      <a:picLocks noChangeAspect="1" noChangeArrowheads="1"/>
                    </pic:cNvPicPr>
                  </pic:nvPicPr>
                  <pic:blipFill>
                    <a:blip r:embed="rId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61925" cy="266700"/>
                    </a:xfrm>
                    <a:prstGeom prst="rect">
                      <a:avLst/>
                    </a:prstGeom>
                    <a:noFill/>
                    <a:ln>
                      <a:noFill/>
                    </a:ln>
                  </pic:spPr>
                </pic:pic>
              </a:graphicData>
            </a:graphic>
          </wp:inline>
        </w:drawing>
      </w:r>
      <w:r w:rsidRPr="002F40EC">
        <w:rPr>
          <w:rFonts w:ascii="Times New Roman" w:hAnsi="Times New Roman" w:cs="Times New Roman"/>
          <w:sz w:val="28"/>
          <w:szCs w:val="28"/>
        </w:rPr>
        <w:t xml:space="preserve"> - наихудшее значение критерия эффективности деятельности.</w:t>
      </w:r>
    </w:p>
    <w:p w:rsidR="00105A59" w:rsidRPr="002F40EC" w:rsidRDefault="00105A59" w:rsidP="00105A59">
      <w:pPr>
        <w:pStyle w:val="af1"/>
        <w:jc w:val="both"/>
        <w:rPr>
          <w:rFonts w:ascii="Times New Roman" w:hAnsi="Times New Roman" w:cs="Times New Roman"/>
          <w:sz w:val="28"/>
          <w:szCs w:val="28"/>
        </w:rPr>
      </w:pPr>
      <w:bookmarkStart w:id="43" w:name="sub_36807"/>
      <w:r w:rsidRPr="002F40EC">
        <w:rPr>
          <w:rFonts w:ascii="Times New Roman" w:hAnsi="Times New Roman" w:cs="Times New Roman"/>
          <w:sz w:val="28"/>
          <w:szCs w:val="28"/>
        </w:rPr>
        <w:t>6.8.7. Отнормированный критерий эффективности деятельности при обратной зависимости его значения от значения критерия рассчитывается по формуле:</w:t>
      </w:r>
    </w:p>
    <w:bookmarkEnd w:id="43"/>
    <w:p w:rsidR="00105A59" w:rsidRPr="002F40EC" w:rsidRDefault="00105A59" w:rsidP="00105A59">
      <w:pPr>
        <w:pStyle w:val="af1"/>
        <w:jc w:val="both"/>
        <w:rPr>
          <w:rFonts w:ascii="Times New Roman" w:hAnsi="Times New Roman" w:cs="Times New Roman"/>
          <w:sz w:val="28"/>
          <w:szCs w:val="28"/>
        </w:rPr>
      </w:pPr>
    </w:p>
    <w:p w:rsidR="00105A59" w:rsidRPr="002F40EC" w:rsidRDefault="00105A59" w:rsidP="00105A59">
      <w:pPr>
        <w:pStyle w:val="af1"/>
        <w:jc w:val="both"/>
        <w:rPr>
          <w:rFonts w:ascii="Times New Roman" w:hAnsi="Times New Roman" w:cs="Times New Roman"/>
          <w:sz w:val="28"/>
          <w:szCs w:val="28"/>
        </w:rPr>
      </w:pPr>
      <w:r w:rsidRPr="002F40EC">
        <w:rPr>
          <w:rFonts w:ascii="Times New Roman" w:hAnsi="Times New Roman" w:cs="Times New Roman"/>
          <w:noProof/>
          <w:sz w:val="28"/>
          <w:szCs w:val="28"/>
          <w:lang w:eastAsia="ru-RU"/>
        </w:rPr>
        <w:drawing>
          <wp:inline distT="0" distB="0" distL="0" distR="0">
            <wp:extent cx="933450" cy="638175"/>
            <wp:effectExtent l="0" t="0" r="0" b="0"/>
            <wp:docPr id="222" name="Рисунок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8"/>
                    <pic:cNvPicPr>
                      <a:picLocks noChangeAspect="1" noChangeArrowheads="1"/>
                    </pic:cNvPicPr>
                  </pic:nvPicPr>
                  <pic:blipFill>
                    <a:blip r:embed="rId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33450" cy="638175"/>
                    </a:xfrm>
                    <a:prstGeom prst="rect">
                      <a:avLst/>
                    </a:prstGeom>
                    <a:noFill/>
                    <a:ln>
                      <a:noFill/>
                    </a:ln>
                  </pic:spPr>
                </pic:pic>
              </a:graphicData>
            </a:graphic>
          </wp:inline>
        </w:drawing>
      </w:r>
      <w:r w:rsidRPr="002F40EC">
        <w:rPr>
          <w:rFonts w:ascii="Times New Roman" w:hAnsi="Times New Roman" w:cs="Times New Roman"/>
          <w:sz w:val="28"/>
          <w:szCs w:val="28"/>
        </w:rPr>
        <w:t>,</w:t>
      </w:r>
    </w:p>
    <w:p w:rsidR="00105A59" w:rsidRPr="002F40EC" w:rsidRDefault="00105A59" w:rsidP="00105A59">
      <w:pPr>
        <w:pStyle w:val="af1"/>
        <w:jc w:val="both"/>
        <w:rPr>
          <w:rFonts w:ascii="Times New Roman" w:hAnsi="Times New Roman" w:cs="Times New Roman"/>
          <w:sz w:val="28"/>
          <w:szCs w:val="28"/>
        </w:rPr>
      </w:pPr>
    </w:p>
    <w:p w:rsidR="00105A59" w:rsidRPr="002F40EC" w:rsidRDefault="00105A59" w:rsidP="00105A59">
      <w:pPr>
        <w:pStyle w:val="af1"/>
        <w:jc w:val="both"/>
        <w:rPr>
          <w:rFonts w:ascii="Times New Roman" w:hAnsi="Times New Roman" w:cs="Times New Roman"/>
          <w:sz w:val="28"/>
          <w:szCs w:val="28"/>
        </w:rPr>
      </w:pPr>
      <w:r w:rsidRPr="002F40EC">
        <w:rPr>
          <w:rFonts w:ascii="Times New Roman" w:hAnsi="Times New Roman" w:cs="Times New Roman"/>
          <w:sz w:val="28"/>
          <w:szCs w:val="28"/>
        </w:rPr>
        <w:t>где:</w:t>
      </w:r>
    </w:p>
    <w:p w:rsidR="00105A59" w:rsidRPr="002F40EC" w:rsidRDefault="00105A59" w:rsidP="00105A59">
      <w:pPr>
        <w:pStyle w:val="af1"/>
        <w:jc w:val="both"/>
        <w:rPr>
          <w:rFonts w:ascii="Times New Roman" w:hAnsi="Times New Roman" w:cs="Times New Roman"/>
          <w:sz w:val="28"/>
          <w:szCs w:val="28"/>
        </w:rPr>
      </w:pPr>
      <w:r w:rsidRPr="002F40EC">
        <w:rPr>
          <w:rFonts w:ascii="Times New Roman" w:hAnsi="Times New Roman" w:cs="Times New Roman"/>
          <w:noProof/>
          <w:sz w:val="28"/>
          <w:szCs w:val="28"/>
          <w:lang w:eastAsia="ru-RU"/>
        </w:rPr>
        <w:drawing>
          <wp:inline distT="0" distB="0" distL="0" distR="0">
            <wp:extent cx="247650" cy="266700"/>
            <wp:effectExtent l="0" t="0" r="0" b="0"/>
            <wp:docPr id="221" name="Рисунок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9"/>
                    <pic:cNvPicPr>
                      <a:picLocks noChangeAspect="1" noChangeArrowheads="1"/>
                    </pic:cNvPicPr>
                  </pic:nvPicPr>
                  <pic:blipFill>
                    <a:blip r:embed="rId3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47650" cy="266700"/>
                    </a:xfrm>
                    <a:prstGeom prst="rect">
                      <a:avLst/>
                    </a:prstGeom>
                    <a:noFill/>
                    <a:ln>
                      <a:noFill/>
                    </a:ln>
                  </pic:spPr>
                </pic:pic>
              </a:graphicData>
            </a:graphic>
          </wp:inline>
        </w:drawing>
      </w:r>
      <w:r w:rsidRPr="002F40EC">
        <w:rPr>
          <w:rFonts w:ascii="Times New Roman" w:hAnsi="Times New Roman" w:cs="Times New Roman"/>
          <w:sz w:val="28"/>
          <w:szCs w:val="28"/>
        </w:rPr>
        <w:t xml:space="preserve"> - фактическое значение критерия эффективности деятельности;</w:t>
      </w:r>
    </w:p>
    <w:p w:rsidR="00105A59" w:rsidRPr="002F40EC" w:rsidRDefault="00105A59" w:rsidP="00105A59">
      <w:pPr>
        <w:pStyle w:val="af1"/>
        <w:jc w:val="both"/>
        <w:rPr>
          <w:rFonts w:ascii="Times New Roman" w:hAnsi="Times New Roman" w:cs="Times New Roman"/>
          <w:sz w:val="28"/>
          <w:szCs w:val="28"/>
        </w:rPr>
      </w:pPr>
      <w:r w:rsidRPr="002F40EC">
        <w:rPr>
          <w:rFonts w:ascii="Times New Roman" w:hAnsi="Times New Roman" w:cs="Times New Roman"/>
          <w:noProof/>
          <w:sz w:val="28"/>
          <w:szCs w:val="28"/>
          <w:lang w:eastAsia="ru-RU"/>
        </w:rPr>
        <w:drawing>
          <wp:inline distT="0" distB="0" distL="0" distR="0">
            <wp:extent cx="238125" cy="266700"/>
            <wp:effectExtent l="0" t="0" r="9525" b="0"/>
            <wp:docPr id="220" name="Рисунок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0"/>
                    <pic:cNvPicPr>
                      <a:picLocks noChangeAspect="1" noChangeArrowheads="1"/>
                    </pic:cNvPicPr>
                  </pic:nvPicPr>
                  <pic:blipFill>
                    <a:blip r:embed="rId3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38125" cy="266700"/>
                    </a:xfrm>
                    <a:prstGeom prst="rect">
                      <a:avLst/>
                    </a:prstGeom>
                    <a:noFill/>
                    <a:ln>
                      <a:noFill/>
                    </a:ln>
                  </pic:spPr>
                </pic:pic>
              </a:graphicData>
            </a:graphic>
          </wp:inline>
        </w:drawing>
      </w:r>
      <w:r w:rsidRPr="002F40EC">
        <w:rPr>
          <w:rFonts w:ascii="Times New Roman" w:hAnsi="Times New Roman" w:cs="Times New Roman"/>
          <w:sz w:val="28"/>
          <w:szCs w:val="28"/>
        </w:rPr>
        <w:t xml:space="preserve"> - наилучшее значение критерия эффективности деятельности;</w:t>
      </w:r>
    </w:p>
    <w:p w:rsidR="00105A59" w:rsidRPr="002F40EC" w:rsidRDefault="00105A59" w:rsidP="00105A59">
      <w:pPr>
        <w:pStyle w:val="af1"/>
        <w:jc w:val="both"/>
        <w:rPr>
          <w:rFonts w:ascii="Times New Roman" w:hAnsi="Times New Roman" w:cs="Times New Roman"/>
          <w:sz w:val="28"/>
          <w:szCs w:val="28"/>
        </w:rPr>
      </w:pPr>
      <w:r w:rsidRPr="002F40EC">
        <w:rPr>
          <w:rFonts w:ascii="Times New Roman" w:hAnsi="Times New Roman" w:cs="Times New Roman"/>
          <w:noProof/>
          <w:sz w:val="28"/>
          <w:szCs w:val="28"/>
          <w:lang w:eastAsia="ru-RU"/>
        </w:rPr>
        <w:drawing>
          <wp:inline distT="0" distB="0" distL="0" distR="0">
            <wp:extent cx="161925" cy="266700"/>
            <wp:effectExtent l="0" t="0" r="0" b="0"/>
            <wp:docPr id="219" name="Рисунок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
                    <pic:cNvPicPr>
                      <a:picLocks noChangeAspect="1" noChangeArrowheads="1"/>
                    </pic:cNvPicPr>
                  </pic:nvPicPr>
                  <pic:blipFill>
                    <a:blip r:embed="rId4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61925" cy="266700"/>
                    </a:xfrm>
                    <a:prstGeom prst="rect">
                      <a:avLst/>
                    </a:prstGeom>
                    <a:noFill/>
                    <a:ln>
                      <a:noFill/>
                    </a:ln>
                  </pic:spPr>
                </pic:pic>
              </a:graphicData>
            </a:graphic>
          </wp:inline>
        </w:drawing>
      </w:r>
      <w:r w:rsidRPr="002F40EC">
        <w:rPr>
          <w:rFonts w:ascii="Times New Roman" w:hAnsi="Times New Roman" w:cs="Times New Roman"/>
          <w:sz w:val="28"/>
          <w:szCs w:val="28"/>
        </w:rPr>
        <w:t xml:space="preserve"> - наихудшее значение критерия эффективности деятельности.</w:t>
      </w:r>
    </w:p>
    <w:p w:rsidR="00105A59" w:rsidRPr="002F40EC" w:rsidRDefault="00105A59" w:rsidP="00105A59">
      <w:pPr>
        <w:pStyle w:val="af1"/>
        <w:jc w:val="both"/>
        <w:rPr>
          <w:rFonts w:ascii="Times New Roman" w:hAnsi="Times New Roman" w:cs="Times New Roman"/>
          <w:sz w:val="28"/>
          <w:szCs w:val="28"/>
        </w:rPr>
      </w:pPr>
      <w:bookmarkStart w:id="44" w:name="sub_36808"/>
      <w:r w:rsidRPr="002F40EC">
        <w:rPr>
          <w:rFonts w:ascii="Times New Roman" w:hAnsi="Times New Roman" w:cs="Times New Roman"/>
          <w:sz w:val="28"/>
          <w:szCs w:val="28"/>
        </w:rPr>
        <w:t>6.8.8. Весовыми коэффициентами определяется степень приоритетности критерия эффективности деятельности. Наиболее приоритетному критерию присваивается наибольший коэффициент. Относительный весовой коэффициент рассчитывается по формуле:</w:t>
      </w:r>
    </w:p>
    <w:bookmarkEnd w:id="44"/>
    <w:p w:rsidR="00105A59" w:rsidRPr="002F40EC" w:rsidRDefault="00105A59" w:rsidP="00105A59">
      <w:pPr>
        <w:pStyle w:val="af1"/>
        <w:jc w:val="both"/>
        <w:rPr>
          <w:rFonts w:ascii="Times New Roman" w:hAnsi="Times New Roman" w:cs="Times New Roman"/>
          <w:sz w:val="28"/>
          <w:szCs w:val="28"/>
        </w:rPr>
      </w:pPr>
    </w:p>
    <w:p w:rsidR="00105A59" w:rsidRPr="002F40EC" w:rsidRDefault="00105A59" w:rsidP="00105A59">
      <w:pPr>
        <w:pStyle w:val="af1"/>
        <w:jc w:val="both"/>
        <w:rPr>
          <w:rFonts w:ascii="Times New Roman" w:hAnsi="Times New Roman" w:cs="Times New Roman"/>
          <w:sz w:val="28"/>
          <w:szCs w:val="28"/>
        </w:rPr>
      </w:pPr>
      <w:r w:rsidRPr="002F40EC">
        <w:rPr>
          <w:rFonts w:ascii="Times New Roman" w:hAnsi="Times New Roman" w:cs="Times New Roman"/>
          <w:noProof/>
          <w:sz w:val="28"/>
          <w:szCs w:val="28"/>
          <w:lang w:eastAsia="ru-RU"/>
        </w:rPr>
        <w:drawing>
          <wp:inline distT="0" distB="0" distL="0" distR="0">
            <wp:extent cx="1143000" cy="990600"/>
            <wp:effectExtent l="0" t="0" r="0" b="0"/>
            <wp:docPr id="218" name="Рисунок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
                    <pic:cNvPicPr>
                      <a:picLocks noChangeAspect="1" noChangeArrowheads="1"/>
                    </pic:cNvPicPr>
                  </pic:nvPicPr>
                  <pic:blipFill>
                    <a:blip r:embed="rId4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143000" cy="990600"/>
                    </a:xfrm>
                    <a:prstGeom prst="rect">
                      <a:avLst/>
                    </a:prstGeom>
                    <a:noFill/>
                    <a:ln>
                      <a:noFill/>
                    </a:ln>
                  </pic:spPr>
                </pic:pic>
              </a:graphicData>
            </a:graphic>
          </wp:inline>
        </w:drawing>
      </w:r>
      <w:r w:rsidRPr="002F40EC">
        <w:rPr>
          <w:rFonts w:ascii="Times New Roman" w:hAnsi="Times New Roman" w:cs="Times New Roman"/>
          <w:sz w:val="28"/>
          <w:szCs w:val="28"/>
        </w:rPr>
        <w:t>,</w:t>
      </w:r>
    </w:p>
    <w:p w:rsidR="00105A59" w:rsidRPr="002F40EC" w:rsidRDefault="00105A59" w:rsidP="00105A59">
      <w:pPr>
        <w:pStyle w:val="af1"/>
        <w:jc w:val="both"/>
        <w:rPr>
          <w:rFonts w:ascii="Times New Roman" w:hAnsi="Times New Roman" w:cs="Times New Roman"/>
          <w:sz w:val="28"/>
          <w:szCs w:val="28"/>
        </w:rPr>
      </w:pPr>
    </w:p>
    <w:p w:rsidR="00105A59" w:rsidRPr="002F40EC" w:rsidRDefault="00105A59" w:rsidP="00105A59">
      <w:pPr>
        <w:pStyle w:val="af1"/>
        <w:jc w:val="both"/>
        <w:rPr>
          <w:rFonts w:ascii="Times New Roman" w:hAnsi="Times New Roman" w:cs="Times New Roman"/>
          <w:sz w:val="28"/>
          <w:szCs w:val="28"/>
        </w:rPr>
      </w:pPr>
      <w:r w:rsidRPr="002F40EC">
        <w:rPr>
          <w:rFonts w:ascii="Times New Roman" w:hAnsi="Times New Roman" w:cs="Times New Roman"/>
          <w:sz w:val="28"/>
          <w:szCs w:val="28"/>
        </w:rPr>
        <w:t>где:</w:t>
      </w:r>
    </w:p>
    <w:p w:rsidR="00105A59" w:rsidRPr="002F40EC" w:rsidRDefault="00105A59" w:rsidP="00105A59">
      <w:pPr>
        <w:pStyle w:val="af1"/>
        <w:jc w:val="both"/>
        <w:rPr>
          <w:rFonts w:ascii="Times New Roman" w:hAnsi="Times New Roman" w:cs="Times New Roman"/>
          <w:sz w:val="28"/>
          <w:szCs w:val="28"/>
        </w:rPr>
      </w:pPr>
      <w:r w:rsidRPr="002F40EC">
        <w:rPr>
          <w:rFonts w:ascii="Times New Roman" w:hAnsi="Times New Roman" w:cs="Times New Roman"/>
          <w:noProof/>
          <w:sz w:val="28"/>
          <w:szCs w:val="28"/>
          <w:lang w:eastAsia="ru-RU"/>
        </w:rPr>
        <w:drawing>
          <wp:inline distT="0" distB="0" distL="0" distR="0">
            <wp:extent cx="200025" cy="266700"/>
            <wp:effectExtent l="0" t="0" r="0" b="0"/>
            <wp:docPr id="217" name="Рисунок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
                    <pic:cNvPicPr>
                      <a:picLocks noChangeAspect="1" noChangeArrowheads="1"/>
                    </pic:cNvPicPr>
                  </pic:nvPicPr>
                  <pic:blipFill>
                    <a:blip r:embed="rId4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00025" cy="266700"/>
                    </a:xfrm>
                    <a:prstGeom prst="rect">
                      <a:avLst/>
                    </a:prstGeom>
                    <a:noFill/>
                    <a:ln>
                      <a:noFill/>
                    </a:ln>
                  </pic:spPr>
                </pic:pic>
              </a:graphicData>
            </a:graphic>
          </wp:inline>
        </w:drawing>
      </w:r>
      <w:r w:rsidRPr="002F40EC">
        <w:rPr>
          <w:rFonts w:ascii="Times New Roman" w:hAnsi="Times New Roman" w:cs="Times New Roman"/>
          <w:sz w:val="28"/>
          <w:szCs w:val="28"/>
        </w:rPr>
        <w:t xml:space="preserve"> - относительный весовой коэффициент i-го критерия оценки эффективности деятельности;</w:t>
      </w:r>
    </w:p>
    <w:p w:rsidR="00105A59" w:rsidRPr="002F40EC" w:rsidRDefault="00105A59" w:rsidP="00105A59">
      <w:pPr>
        <w:pStyle w:val="af1"/>
        <w:jc w:val="both"/>
        <w:rPr>
          <w:rFonts w:ascii="Times New Roman" w:hAnsi="Times New Roman" w:cs="Times New Roman"/>
          <w:sz w:val="28"/>
          <w:szCs w:val="28"/>
        </w:rPr>
      </w:pPr>
      <w:r w:rsidRPr="002F40EC">
        <w:rPr>
          <w:rFonts w:ascii="Times New Roman" w:hAnsi="Times New Roman" w:cs="Times New Roman"/>
          <w:noProof/>
          <w:sz w:val="28"/>
          <w:szCs w:val="28"/>
          <w:lang w:eastAsia="ru-RU"/>
        </w:rPr>
        <w:drawing>
          <wp:inline distT="0" distB="0" distL="0" distR="0">
            <wp:extent cx="314325" cy="266700"/>
            <wp:effectExtent l="0" t="0" r="0" b="0"/>
            <wp:docPr id="216" name="Рисунок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
                    <pic:cNvPicPr>
                      <a:picLocks noChangeAspect="1" noChangeArrowheads="1"/>
                    </pic:cNvPicPr>
                  </pic:nvPicPr>
                  <pic:blipFill>
                    <a:blip r:embed="rId4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14325" cy="266700"/>
                    </a:xfrm>
                    <a:prstGeom prst="rect">
                      <a:avLst/>
                    </a:prstGeom>
                    <a:noFill/>
                    <a:ln>
                      <a:noFill/>
                    </a:ln>
                  </pic:spPr>
                </pic:pic>
              </a:graphicData>
            </a:graphic>
          </wp:inline>
        </w:drawing>
      </w:r>
      <w:r w:rsidRPr="002F40EC">
        <w:rPr>
          <w:rFonts w:ascii="Times New Roman" w:hAnsi="Times New Roman" w:cs="Times New Roman"/>
          <w:sz w:val="28"/>
          <w:szCs w:val="28"/>
        </w:rPr>
        <w:t xml:space="preserve"> - весовой коэффициент i-го критерия оценки эффективности деятельности.</w:t>
      </w:r>
    </w:p>
    <w:p w:rsidR="00105A59" w:rsidRPr="002F40EC" w:rsidRDefault="00105A59" w:rsidP="00105A59">
      <w:pPr>
        <w:pStyle w:val="af1"/>
        <w:jc w:val="both"/>
        <w:rPr>
          <w:rFonts w:ascii="Times New Roman" w:hAnsi="Times New Roman" w:cs="Times New Roman"/>
          <w:sz w:val="28"/>
          <w:szCs w:val="28"/>
        </w:rPr>
      </w:pPr>
      <w:bookmarkStart w:id="45" w:name="sub_36809"/>
      <w:r w:rsidRPr="002F40EC">
        <w:rPr>
          <w:rFonts w:ascii="Times New Roman" w:hAnsi="Times New Roman" w:cs="Times New Roman"/>
          <w:sz w:val="28"/>
          <w:szCs w:val="28"/>
        </w:rPr>
        <w:lastRenderedPageBreak/>
        <w:t>6.8.9. Предельный совокупный размер весовых коэффициентов по критериям эффективности деятельности раб</w:t>
      </w:r>
      <w:r>
        <w:rPr>
          <w:rFonts w:ascii="Times New Roman" w:hAnsi="Times New Roman" w:cs="Times New Roman"/>
          <w:sz w:val="28"/>
          <w:szCs w:val="28"/>
        </w:rPr>
        <w:t>отников представлен в таблице 5</w:t>
      </w:r>
      <w:r w:rsidRPr="002F40EC">
        <w:rPr>
          <w:rFonts w:ascii="Times New Roman" w:hAnsi="Times New Roman" w:cs="Times New Roman"/>
          <w:sz w:val="28"/>
          <w:szCs w:val="28"/>
        </w:rPr>
        <w:t>.</w:t>
      </w:r>
    </w:p>
    <w:bookmarkEnd w:id="45"/>
    <w:p w:rsidR="00105A59" w:rsidRPr="002F40EC" w:rsidRDefault="00105A59" w:rsidP="00105A59">
      <w:pPr>
        <w:pStyle w:val="af1"/>
        <w:jc w:val="both"/>
        <w:rPr>
          <w:rFonts w:ascii="Times New Roman" w:hAnsi="Times New Roman" w:cs="Times New Roman"/>
          <w:sz w:val="28"/>
          <w:szCs w:val="28"/>
        </w:rPr>
      </w:pPr>
    </w:p>
    <w:p w:rsidR="00105A59" w:rsidRPr="002F40EC" w:rsidRDefault="00105A59" w:rsidP="00105A59">
      <w:pPr>
        <w:pStyle w:val="af1"/>
        <w:jc w:val="right"/>
        <w:rPr>
          <w:rFonts w:ascii="Times New Roman" w:hAnsi="Times New Roman" w:cs="Times New Roman"/>
          <w:sz w:val="28"/>
          <w:szCs w:val="28"/>
        </w:rPr>
      </w:pPr>
      <w:bookmarkStart w:id="46" w:name="sub_7323"/>
      <w:r>
        <w:rPr>
          <w:rStyle w:val="a3"/>
          <w:rFonts w:ascii="Times New Roman" w:hAnsi="Times New Roman" w:cs="Times New Roman"/>
          <w:bCs/>
          <w:color w:val="auto"/>
          <w:sz w:val="28"/>
          <w:szCs w:val="28"/>
        </w:rPr>
        <w:t>Таблица 5</w:t>
      </w:r>
    </w:p>
    <w:bookmarkEnd w:id="46"/>
    <w:p w:rsidR="00105A59" w:rsidRPr="002F40EC" w:rsidRDefault="00105A59" w:rsidP="00105A59">
      <w:pPr>
        <w:pStyle w:val="af1"/>
        <w:jc w:val="both"/>
        <w:rPr>
          <w:rFonts w:ascii="Times New Roman" w:hAnsi="Times New Roman" w:cs="Times New Roman"/>
          <w:sz w:val="28"/>
          <w:szCs w:val="28"/>
        </w:rPr>
      </w:pPr>
    </w:p>
    <w:p w:rsidR="00105A59" w:rsidRPr="002F40EC" w:rsidRDefault="00105A59" w:rsidP="00105A59">
      <w:pPr>
        <w:pStyle w:val="af1"/>
        <w:jc w:val="both"/>
        <w:rPr>
          <w:rFonts w:ascii="Times New Roman" w:hAnsi="Times New Roman" w:cs="Times New Roman"/>
          <w:sz w:val="28"/>
          <w:szCs w:val="28"/>
        </w:rPr>
      </w:pPr>
      <w:r w:rsidRPr="002F40EC">
        <w:rPr>
          <w:rFonts w:ascii="Times New Roman" w:hAnsi="Times New Roman" w:cs="Times New Roman"/>
          <w:sz w:val="28"/>
          <w:szCs w:val="28"/>
        </w:rPr>
        <w:t>Предельный совокупный размер весовых коэффициентов по критериям эффективности деятельности работников образования ДТДиМ имени И.Х.Садыкова</w:t>
      </w:r>
    </w:p>
    <w:p w:rsidR="00105A59" w:rsidRPr="002F40EC" w:rsidRDefault="00105A59" w:rsidP="00105A59">
      <w:pPr>
        <w:pStyle w:val="af1"/>
        <w:jc w:val="both"/>
        <w:rPr>
          <w:rFonts w:ascii="Times New Roman" w:hAnsi="Times New Roman" w:cs="Times New Roman"/>
          <w:sz w:val="28"/>
          <w:szCs w:val="28"/>
        </w:rPr>
      </w:pPr>
    </w:p>
    <w:tbl>
      <w:tblPr>
        <w:tblW w:w="10206"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709"/>
        <w:gridCol w:w="5147"/>
        <w:gridCol w:w="1768"/>
        <w:gridCol w:w="2582"/>
      </w:tblGrid>
      <w:tr w:rsidR="00105A59" w:rsidRPr="002F40EC" w:rsidTr="00105A59">
        <w:tc>
          <w:tcPr>
            <w:tcW w:w="709" w:type="dxa"/>
            <w:tcBorders>
              <w:top w:val="single" w:sz="4" w:space="0" w:color="auto"/>
              <w:bottom w:val="single" w:sz="4" w:space="0" w:color="auto"/>
              <w:right w:val="single" w:sz="4" w:space="0" w:color="auto"/>
            </w:tcBorders>
          </w:tcPr>
          <w:p w:rsidR="00105A59" w:rsidRPr="002F40EC" w:rsidRDefault="00105A59" w:rsidP="001F3068">
            <w:pPr>
              <w:pStyle w:val="af1"/>
              <w:jc w:val="both"/>
              <w:rPr>
                <w:rFonts w:ascii="Times New Roman" w:hAnsi="Times New Roman" w:cs="Times New Roman"/>
                <w:sz w:val="28"/>
                <w:szCs w:val="28"/>
              </w:rPr>
            </w:pPr>
            <w:r w:rsidRPr="002F40EC">
              <w:rPr>
                <w:rFonts w:ascii="Times New Roman" w:hAnsi="Times New Roman" w:cs="Times New Roman"/>
                <w:sz w:val="28"/>
                <w:szCs w:val="28"/>
              </w:rPr>
              <w:t>N</w:t>
            </w:r>
          </w:p>
          <w:p w:rsidR="00105A59" w:rsidRPr="002F40EC" w:rsidRDefault="00105A59" w:rsidP="001F3068">
            <w:pPr>
              <w:pStyle w:val="af1"/>
              <w:jc w:val="both"/>
              <w:rPr>
                <w:rFonts w:ascii="Times New Roman" w:hAnsi="Times New Roman" w:cs="Times New Roman"/>
                <w:sz w:val="28"/>
                <w:szCs w:val="28"/>
              </w:rPr>
            </w:pPr>
            <w:r w:rsidRPr="002F40EC">
              <w:rPr>
                <w:rFonts w:ascii="Times New Roman" w:hAnsi="Times New Roman" w:cs="Times New Roman"/>
                <w:sz w:val="28"/>
                <w:szCs w:val="28"/>
              </w:rPr>
              <w:t>п/п</w:t>
            </w:r>
          </w:p>
        </w:tc>
        <w:tc>
          <w:tcPr>
            <w:tcW w:w="5147" w:type="dxa"/>
            <w:tcBorders>
              <w:top w:val="single" w:sz="4" w:space="0" w:color="auto"/>
              <w:left w:val="single" w:sz="4" w:space="0" w:color="auto"/>
              <w:bottom w:val="single" w:sz="4" w:space="0" w:color="auto"/>
              <w:right w:val="single" w:sz="4" w:space="0" w:color="auto"/>
            </w:tcBorders>
          </w:tcPr>
          <w:p w:rsidR="00105A59" w:rsidRPr="002F40EC" w:rsidRDefault="00105A59" w:rsidP="001F3068">
            <w:pPr>
              <w:pStyle w:val="af1"/>
              <w:jc w:val="both"/>
              <w:rPr>
                <w:rFonts w:ascii="Times New Roman" w:hAnsi="Times New Roman" w:cs="Times New Roman"/>
                <w:sz w:val="28"/>
                <w:szCs w:val="28"/>
              </w:rPr>
            </w:pPr>
            <w:r w:rsidRPr="002F40EC">
              <w:rPr>
                <w:rFonts w:ascii="Times New Roman" w:hAnsi="Times New Roman" w:cs="Times New Roman"/>
                <w:sz w:val="28"/>
                <w:szCs w:val="28"/>
              </w:rPr>
              <w:t>Наименование должности</w:t>
            </w:r>
          </w:p>
        </w:tc>
        <w:tc>
          <w:tcPr>
            <w:tcW w:w="1768" w:type="dxa"/>
            <w:tcBorders>
              <w:top w:val="single" w:sz="4" w:space="0" w:color="auto"/>
              <w:left w:val="single" w:sz="4" w:space="0" w:color="auto"/>
              <w:bottom w:val="single" w:sz="4" w:space="0" w:color="auto"/>
              <w:right w:val="single" w:sz="4" w:space="0" w:color="auto"/>
            </w:tcBorders>
          </w:tcPr>
          <w:p w:rsidR="00105A59" w:rsidRPr="002F40EC" w:rsidRDefault="00105A59" w:rsidP="001F3068">
            <w:pPr>
              <w:pStyle w:val="af1"/>
              <w:jc w:val="both"/>
              <w:rPr>
                <w:rFonts w:ascii="Times New Roman" w:hAnsi="Times New Roman" w:cs="Times New Roman"/>
                <w:sz w:val="28"/>
                <w:szCs w:val="28"/>
              </w:rPr>
            </w:pPr>
            <w:r w:rsidRPr="002F40EC">
              <w:rPr>
                <w:rFonts w:ascii="Times New Roman" w:hAnsi="Times New Roman" w:cs="Times New Roman"/>
                <w:sz w:val="28"/>
                <w:szCs w:val="28"/>
              </w:rPr>
              <w:t>Квалификационный уровень</w:t>
            </w:r>
          </w:p>
        </w:tc>
        <w:tc>
          <w:tcPr>
            <w:tcW w:w="2582" w:type="dxa"/>
            <w:tcBorders>
              <w:top w:val="single" w:sz="4" w:space="0" w:color="auto"/>
              <w:left w:val="single" w:sz="4" w:space="0" w:color="auto"/>
              <w:bottom w:val="single" w:sz="4" w:space="0" w:color="auto"/>
            </w:tcBorders>
          </w:tcPr>
          <w:p w:rsidR="00105A59" w:rsidRPr="002F40EC" w:rsidRDefault="00105A59" w:rsidP="001F3068">
            <w:pPr>
              <w:pStyle w:val="af1"/>
              <w:jc w:val="both"/>
              <w:rPr>
                <w:rFonts w:ascii="Times New Roman" w:hAnsi="Times New Roman" w:cs="Times New Roman"/>
                <w:sz w:val="28"/>
                <w:szCs w:val="28"/>
              </w:rPr>
            </w:pPr>
            <w:r w:rsidRPr="002F40EC">
              <w:rPr>
                <w:rFonts w:ascii="Times New Roman" w:hAnsi="Times New Roman" w:cs="Times New Roman"/>
                <w:sz w:val="28"/>
                <w:szCs w:val="28"/>
              </w:rPr>
              <w:t>Предельный совокупный размер весовых коэффициентов</w:t>
            </w:r>
          </w:p>
        </w:tc>
      </w:tr>
      <w:tr w:rsidR="00105A59" w:rsidRPr="002F40EC" w:rsidTr="00105A59">
        <w:tc>
          <w:tcPr>
            <w:tcW w:w="709" w:type="dxa"/>
            <w:tcBorders>
              <w:top w:val="single" w:sz="4" w:space="0" w:color="auto"/>
              <w:bottom w:val="single" w:sz="4" w:space="0" w:color="auto"/>
              <w:right w:val="single" w:sz="4" w:space="0" w:color="auto"/>
            </w:tcBorders>
          </w:tcPr>
          <w:p w:rsidR="00105A59" w:rsidRPr="002F40EC" w:rsidRDefault="00105A59" w:rsidP="001F3068">
            <w:pPr>
              <w:pStyle w:val="af1"/>
              <w:jc w:val="both"/>
              <w:rPr>
                <w:rFonts w:ascii="Times New Roman" w:hAnsi="Times New Roman" w:cs="Times New Roman"/>
                <w:sz w:val="28"/>
                <w:szCs w:val="28"/>
              </w:rPr>
            </w:pPr>
            <w:r w:rsidRPr="002F40EC">
              <w:rPr>
                <w:rFonts w:ascii="Times New Roman" w:hAnsi="Times New Roman" w:cs="Times New Roman"/>
                <w:sz w:val="28"/>
                <w:szCs w:val="28"/>
              </w:rPr>
              <w:t>1</w:t>
            </w:r>
          </w:p>
        </w:tc>
        <w:tc>
          <w:tcPr>
            <w:tcW w:w="5147" w:type="dxa"/>
            <w:tcBorders>
              <w:top w:val="single" w:sz="4" w:space="0" w:color="auto"/>
              <w:left w:val="single" w:sz="4" w:space="0" w:color="auto"/>
              <w:bottom w:val="single" w:sz="4" w:space="0" w:color="auto"/>
              <w:right w:val="single" w:sz="4" w:space="0" w:color="auto"/>
            </w:tcBorders>
          </w:tcPr>
          <w:p w:rsidR="00105A59" w:rsidRPr="002F40EC" w:rsidRDefault="00105A59" w:rsidP="001F3068">
            <w:pPr>
              <w:pStyle w:val="af1"/>
              <w:jc w:val="both"/>
              <w:rPr>
                <w:rFonts w:ascii="Times New Roman" w:hAnsi="Times New Roman" w:cs="Times New Roman"/>
                <w:sz w:val="28"/>
                <w:szCs w:val="28"/>
              </w:rPr>
            </w:pPr>
            <w:r w:rsidRPr="002F40EC">
              <w:rPr>
                <w:rFonts w:ascii="Times New Roman" w:hAnsi="Times New Roman" w:cs="Times New Roman"/>
                <w:sz w:val="28"/>
                <w:szCs w:val="28"/>
              </w:rPr>
              <w:t>2</w:t>
            </w:r>
          </w:p>
        </w:tc>
        <w:tc>
          <w:tcPr>
            <w:tcW w:w="1768" w:type="dxa"/>
            <w:tcBorders>
              <w:top w:val="single" w:sz="4" w:space="0" w:color="auto"/>
              <w:left w:val="single" w:sz="4" w:space="0" w:color="auto"/>
              <w:bottom w:val="single" w:sz="4" w:space="0" w:color="auto"/>
              <w:right w:val="single" w:sz="4" w:space="0" w:color="auto"/>
            </w:tcBorders>
          </w:tcPr>
          <w:p w:rsidR="00105A59" w:rsidRPr="002F40EC" w:rsidRDefault="00105A59" w:rsidP="001F3068">
            <w:pPr>
              <w:pStyle w:val="af1"/>
              <w:jc w:val="both"/>
              <w:rPr>
                <w:rFonts w:ascii="Times New Roman" w:hAnsi="Times New Roman" w:cs="Times New Roman"/>
                <w:sz w:val="28"/>
                <w:szCs w:val="28"/>
              </w:rPr>
            </w:pPr>
            <w:r w:rsidRPr="002F40EC">
              <w:rPr>
                <w:rFonts w:ascii="Times New Roman" w:hAnsi="Times New Roman" w:cs="Times New Roman"/>
                <w:sz w:val="28"/>
                <w:szCs w:val="28"/>
              </w:rPr>
              <w:t>3</w:t>
            </w:r>
          </w:p>
        </w:tc>
        <w:tc>
          <w:tcPr>
            <w:tcW w:w="2582" w:type="dxa"/>
            <w:tcBorders>
              <w:top w:val="single" w:sz="4" w:space="0" w:color="auto"/>
              <w:left w:val="single" w:sz="4" w:space="0" w:color="auto"/>
              <w:bottom w:val="single" w:sz="4" w:space="0" w:color="auto"/>
            </w:tcBorders>
          </w:tcPr>
          <w:p w:rsidR="00105A59" w:rsidRPr="002F40EC" w:rsidRDefault="00105A59" w:rsidP="001F3068">
            <w:pPr>
              <w:pStyle w:val="af1"/>
              <w:jc w:val="both"/>
              <w:rPr>
                <w:rFonts w:ascii="Times New Roman" w:hAnsi="Times New Roman" w:cs="Times New Roman"/>
                <w:sz w:val="28"/>
                <w:szCs w:val="28"/>
              </w:rPr>
            </w:pPr>
            <w:r w:rsidRPr="002F40EC">
              <w:rPr>
                <w:rFonts w:ascii="Times New Roman" w:hAnsi="Times New Roman" w:cs="Times New Roman"/>
                <w:sz w:val="28"/>
                <w:szCs w:val="28"/>
              </w:rPr>
              <w:t>4</w:t>
            </w:r>
          </w:p>
        </w:tc>
      </w:tr>
      <w:tr w:rsidR="00105A59" w:rsidRPr="002F40EC" w:rsidTr="00105A59">
        <w:tc>
          <w:tcPr>
            <w:tcW w:w="10206" w:type="dxa"/>
            <w:gridSpan w:val="4"/>
            <w:tcBorders>
              <w:top w:val="single" w:sz="4" w:space="0" w:color="auto"/>
              <w:bottom w:val="single" w:sz="4" w:space="0" w:color="auto"/>
            </w:tcBorders>
          </w:tcPr>
          <w:p w:rsidR="00105A59" w:rsidRPr="002F40EC" w:rsidRDefault="00105A59" w:rsidP="001F3068">
            <w:pPr>
              <w:pStyle w:val="af1"/>
              <w:jc w:val="both"/>
              <w:rPr>
                <w:rFonts w:ascii="Times New Roman" w:hAnsi="Times New Roman" w:cs="Times New Roman"/>
                <w:sz w:val="28"/>
                <w:szCs w:val="28"/>
              </w:rPr>
            </w:pPr>
            <w:r w:rsidRPr="002F40EC">
              <w:rPr>
                <w:rFonts w:ascii="Times New Roman" w:hAnsi="Times New Roman" w:cs="Times New Roman"/>
                <w:sz w:val="28"/>
                <w:szCs w:val="28"/>
              </w:rPr>
              <w:t>1. Профессионально-квалификационная группа учебно-вспомогательного персонала первого уровня</w:t>
            </w:r>
          </w:p>
        </w:tc>
      </w:tr>
      <w:tr w:rsidR="00105A59" w:rsidRPr="002F40EC" w:rsidTr="00105A59">
        <w:tc>
          <w:tcPr>
            <w:tcW w:w="709" w:type="dxa"/>
            <w:tcBorders>
              <w:top w:val="single" w:sz="4" w:space="0" w:color="auto"/>
              <w:bottom w:val="single" w:sz="4" w:space="0" w:color="auto"/>
              <w:right w:val="single" w:sz="4" w:space="0" w:color="auto"/>
            </w:tcBorders>
          </w:tcPr>
          <w:p w:rsidR="00105A59" w:rsidRPr="002F40EC" w:rsidRDefault="00105A59" w:rsidP="001F3068">
            <w:pPr>
              <w:pStyle w:val="af1"/>
              <w:jc w:val="both"/>
              <w:rPr>
                <w:rFonts w:ascii="Times New Roman" w:hAnsi="Times New Roman" w:cs="Times New Roman"/>
                <w:sz w:val="28"/>
                <w:szCs w:val="28"/>
              </w:rPr>
            </w:pPr>
            <w:r w:rsidRPr="002F40EC">
              <w:rPr>
                <w:rFonts w:ascii="Times New Roman" w:hAnsi="Times New Roman" w:cs="Times New Roman"/>
                <w:sz w:val="28"/>
                <w:szCs w:val="28"/>
              </w:rPr>
              <w:t>1.1.</w:t>
            </w:r>
          </w:p>
        </w:tc>
        <w:tc>
          <w:tcPr>
            <w:tcW w:w="5147" w:type="dxa"/>
            <w:tcBorders>
              <w:top w:val="single" w:sz="4" w:space="0" w:color="auto"/>
              <w:left w:val="single" w:sz="4" w:space="0" w:color="auto"/>
              <w:bottom w:val="single" w:sz="4" w:space="0" w:color="auto"/>
              <w:right w:val="single" w:sz="4" w:space="0" w:color="auto"/>
            </w:tcBorders>
          </w:tcPr>
          <w:p w:rsidR="00105A59" w:rsidRPr="002F40EC" w:rsidRDefault="00105A59" w:rsidP="001F3068">
            <w:pPr>
              <w:pStyle w:val="af1"/>
              <w:jc w:val="both"/>
              <w:rPr>
                <w:rFonts w:ascii="Times New Roman" w:hAnsi="Times New Roman" w:cs="Times New Roman"/>
                <w:sz w:val="28"/>
                <w:szCs w:val="28"/>
              </w:rPr>
            </w:pPr>
            <w:r w:rsidRPr="002F40EC">
              <w:rPr>
                <w:rFonts w:ascii="Times New Roman" w:hAnsi="Times New Roman" w:cs="Times New Roman"/>
                <w:sz w:val="28"/>
                <w:szCs w:val="28"/>
              </w:rPr>
              <w:t>Секретарь учебной части</w:t>
            </w:r>
          </w:p>
        </w:tc>
        <w:tc>
          <w:tcPr>
            <w:tcW w:w="1768" w:type="dxa"/>
            <w:tcBorders>
              <w:top w:val="single" w:sz="4" w:space="0" w:color="auto"/>
              <w:left w:val="single" w:sz="4" w:space="0" w:color="auto"/>
              <w:bottom w:val="single" w:sz="4" w:space="0" w:color="auto"/>
              <w:right w:val="single" w:sz="4" w:space="0" w:color="auto"/>
            </w:tcBorders>
          </w:tcPr>
          <w:p w:rsidR="00105A59" w:rsidRPr="002F40EC" w:rsidRDefault="00105A59" w:rsidP="001F3068">
            <w:pPr>
              <w:pStyle w:val="af1"/>
              <w:jc w:val="both"/>
              <w:rPr>
                <w:rFonts w:ascii="Times New Roman" w:hAnsi="Times New Roman" w:cs="Times New Roman"/>
                <w:sz w:val="28"/>
                <w:szCs w:val="28"/>
              </w:rPr>
            </w:pPr>
            <w:r w:rsidRPr="002F40EC">
              <w:rPr>
                <w:rFonts w:ascii="Times New Roman" w:hAnsi="Times New Roman" w:cs="Times New Roman"/>
                <w:sz w:val="28"/>
                <w:szCs w:val="28"/>
              </w:rPr>
              <w:t>первый</w:t>
            </w:r>
          </w:p>
        </w:tc>
        <w:tc>
          <w:tcPr>
            <w:tcW w:w="2582" w:type="dxa"/>
            <w:tcBorders>
              <w:top w:val="single" w:sz="4" w:space="0" w:color="auto"/>
              <w:left w:val="single" w:sz="4" w:space="0" w:color="auto"/>
              <w:bottom w:val="single" w:sz="4" w:space="0" w:color="auto"/>
            </w:tcBorders>
          </w:tcPr>
          <w:p w:rsidR="00105A59" w:rsidRPr="002F40EC" w:rsidRDefault="00105A59" w:rsidP="001F3068">
            <w:pPr>
              <w:pStyle w:val="af1"/>
              <w:jc w:val="both"/>
              <w:rPr>
                <w:rFonts w:ascii="Times New Roman" w:hAnsi="Times New Roman" w:cs="Times New Roman"/>
                <w:sz w:val="28"/>
                <w:szCs w:val="28"/>
              </w:rPr>
            </w:pPr>
            <w:r w:rsidRPr="002F40EC">
              <w:rPr>
                <w:rFonts w:ascii="Times New Roman" w:hAnsi="Times New Roman" w:cs="Times New Roman"/>
                <w:sz w:val="28"/>
                <w:szCs w:val="28"/>
              </w:rPr>
              <w:t>5</w:t>
            </w:r>
          </w:p>
        </w:tc>
      </w:tr>
      <w:tr w:rsidR="00105A59" w:rsidRPr="002F40EC" w:rsidTr="00105A59">
        <w:tc>
          <w:tcPr>
            <w:tcW w:w="10206" w:type="dxa"/>
            <w:gridSpan w:val="4"/>
            <w:tcBorders>
              <w:top w:val="single" w:sz="4" w:space="0" w:color="auto"/>
              <w:bottom w:val="single" w:sz="4" w:space="0" w:color="auto"/>
            </w:tcBorders>
          </w:tcPr>
          <w:p w:rsidR="00105A59" w:rsidRPr="002F40EC" w:rsidRDefault="00105A59" w:rsidP="001F3068">
            <w:pPr>
              <w:pStyle w:val="af1"/>
              <w:jc w:val="both"/>
              <w:rPr>
                <w:rFonts w:ascii="Times New Roman" w:hAnsi="Times New Roman" w:cs="Times New Roman"/>
                <w:sz w:val="28"/>
                <w:szCs w:val="28"/>
              </w:rPr>
            </w:pPr>
            <w:r w:rsidRPr="002F40EC">
              <w:rPr>
                <w:rFonts w:ascii="Times New Roman" w:hAnsi="Times New Roman" w:cs="Times New Roman"/>
                <w:sz w:val="28"/>
                <w:szCs w:val="28"/>
              </w:rPr>
              <w:t>2. Профессионально-квалификационная группа должностей педагогических работников</w:t>
            </w:r>
          </w:p>
        </w:tc>
      </w:tr>
      <w:tr w:rsidR="00105A59" w:rsidRPr="002F40EC" w:rsidTr="00105A59">
        <w:tc>
          <w:tcPr>
            <w:tcW w:w="709" w:type="dxa"/>
            <w:tcBorders>
              <w:top w:val="single" w:sz="4" w:space="0" w:color="auto"/>
              <w:bottom w:val="single" w:sz="4" w:space="0" w:color="auto"/>
              <w:right w:val="single" w:sz="4" w:space="0" w:color="auto"/>
            </w:tcBorders>
          </w:tcPr>
          <w:p w:rsidR="00105A59" w:rsidRPr="002F40EC" w:rsidRDefault="00105A59" w:rsidP="001F3068">
            <w:pPr>
              <w:pStyle w:val="af1"/>
              <w:jc w:val="both"/>
              <w:rPr>
                <w:rFonts w:ascii="Times New Roman" w:hAnsi="Times New Roman" w:cs="Times New Roman"/>
                <w:sz w:val="28"/>
                <w:szCs w:val="28"/>
              </w:rPr>
            </w:pPr>
            <w:r w:rsidRPr="002F40EC">
              <w:rPr>
                <w:rFonts w:ascii="Times New Roman" w:hAnsi="Times New Roman" w:cs="Times New Roman"/>
                <w:sz w:val="28"/>
                <w:szCs w:val="28"/>
              </w:rPr>
              <w:t>2.1.</w:t>
            </w:r>
          </w:p>
        </w:tc>
        <w:tc>
          <w:tcPr>
            <w:tcW w:w="5147" w:type="dxa"/>
            <w:tcBorders>
              <w:top w:val="single" w:sz="4" w:space="0" w:color="auto"/>
              <w:left w:val="single" w:sz="4" w:space="0" w:color="auto"/>
              <w:bottom w:val="single" w:sz="4" w:space="0" w:color="auto"/>
              <w:right w:val="single" w:sz="4" w:space="0" w:color="auto"/>
            </w:tcBorders>
          </w:tcPr>
          <w:p w:rsidR="00105A59" w:rsidRPr="002F40EC" w:rsidRDefault="00105A59" w:rsidP="001F3068">
            <w:pPr>
              <w:pStyle w:val="af1"/>
              <w:jc w:val="both"/>
              <w:rPr>
                <w:rFonts w:ascii="Times New Roman" w:hAnsi="Times New Roman" w:cs="Times New Roman"/>
                <w:sz w:val="28"/>
                <w:szCs w:val="28"/>
              </w:rPr>
            </w:pPr>
            <w:r w:rsidRPr="002F40EC">
              <w:rPr>
                <w:rFonts w:ascii="Times New Roman" w:hAnsi="Times New Roman" w:cs="Times New Roman"/>
                <w:sz w:val="28"/>
                <w:szCs w:val="28"/>
              </w:rPr>
              <w:t>Концертмейстер</w:t>
            </w:r>
          </w:p>
        </w:tc>
        <w:tc>
          <w:tcPr>
            <w:tcW w:w="1768" w:type="dxa"/>
            <w:tcBorders>
              <w:top w:val="single" w:sz="4" w:space="0" w:color="auto"/>
              <w:left w:val="single" w:sz="4" w:space="0" w:color="auto"/>
              <w:bottom w:val="single" w:sz="4" w:space="0" w:color="auto"/>
              <w:right w:val="single" w:sz="4" w:space="0" w:color="auto"/>
            </w:tcBorders>
          </w:tcPr>
          <w:p w:rsidR="00105A59" w:rsidRPr="002F40EC" w:rsidRDefault="00105A59" w:rsidP="001F3068">
            <w:pPr>
              <w:pStyle w:val="af1"/>
              <w:jc w:val="both"/>
              <w:rPr>
                <w:rFonts w:ascii="Times New Roman" w:hAnsi="Times New Roman" w:cs="Times New Roman"/>
                <w:sz w:val="28"/>
                <w:szCs w:val="28"/>
              </w:rPr>
            </w:pPr>
            <w:r w:rsidRPr="002F40EC">
              <w:rPr>
                <w:rFonts w:ascii="Times New Roman" w:hAnsi="Times New Roman" w:cs="Times New Roman"/>
                <w:sz w:val="28"/>
                <w:szCs w:val="28"/>
              </w:rPr>
              <w:t>второй</w:t>
            </w:r>
          </w:p>
        </w:tc>
        <w:tc>
          <w:tcPr>
            <w:tcW w:w="2582" w:type="dxa"/>
            <w:tcBorders>
              <w:top w:val="single" w:sz="4" w:space="0" w:color="auto"/>
              <w:left w:val="single" w:sz="4" w:space="0" w:color="auto"/>
              <w:bottom w:val="single" w:sz="4" w:space="0" w:color="auto"/>
            </w:tcBorders>
          </w:tcPr>
          <w:p w:rsidR="00105A59" w:rsidRPr="002F40EC" w:rsidRDefault="00105A59" w:rsidP="001F3068">
            <w:pPr>
              <w:pStyle w:val="af1"/>
              <w:jc w:val="both"/>
              <w:rPr>
                <w:rFonts w:ascii="Times New Roman" w:hAnsi="Times New Roman" w:cs="Times New Roman"/>
                <w:sz w:val="28"/>
                <w:szCs w:val="28"/>
              </w:rPr>
            </w:pPr>
            <w:r w:rsidRPr="002F40EC">
              <w:rPr>
                <w:rFonts w:ascii="Times New Roman" w:hAnsi="Times New Roman" w:cs="Times New Roman"/>
                <w:sz w:val="28"/>
                <w:szCs w:val="28"/>
              </w:rPr>
              <w:t>50</w:t>
            </w:r>
          </w:p>
        </w:tc>
      </w:tr>
      <w:tr w:rsidR="00105A59" w:rsidRPr="002F40EC" w:rsidTr="00105A59">
        <w:tc>
          <w:tcPr>
            <w:tcW w:w="709" w:type="dxa"/>
            <w:tcBorders>
              <w:top w:val="single" w:sz="4" w:space="0" w:color="auto"/>
              <w:bottom w:val="single" w:sz="4" w:space="0" w:color="auto"/>
              <w:right w:val="single" w:sz="4" w:space="0" w:color="auto"/>
            </w:tcBorders>
          </w:tcPr>
          <w:p w:rsidR="00105A59" w:rsidRPr="002F40EC" w:rsidRDefault="00105A59" w:rsidP="001F3068">
            <w:pPr>
              <w:pStyle w:val="af1"/>
              <w:jc w:val="both"/>
              <w:rPr>
                <w:rFonts w:ascii="Times New Roman" w:hAnsi="Times New Roman" w:cs="Times New Roman"/>
                <w:sz w:val="28"/>
                <w:szCs w:val="28"/>
              </w:rPr>
            </w:pPr>
            <w:r w:rsidRPr="002F40EC">
              <w:rPr>
                <w:rFonts w:ascii="Times New Roman" w:hAnsi="Times New Roman" w:cs="Times New Roman"/>
                <w:sz w:val="28"/>
                <w:szCs w:val="28"/>
              </w:rPr>
              <w:t>2.2.</w:t>
            </w:r>
          </w:p>
        </w:tc>
        <w:tc>
          <w:tcPr>
            <w:tcW w:w="5147" w:type="dxa"/>
            <w:tcBorders>
              <w:top w:val="single" w:sz="4" w:space="0" w:color="auto"/>
              <w:left w:val="single" w:sz="4" w:space="0" w:color="auto"/>
              <w:bottom w:val="single" w:sz="4" w:space="0" w:color="auto"/>
              <w:right w:val="single" w:sz="4" w:space="0" w:color="auto"/>
            </w:tcBorders>
          </w:tcPr>
          <w:p w:rsidR="00105A59" w:rsidRPr="002F40EC" w:rsidRDefault="00105A59" w:rsidP="001F3068">
            <w:pPr>
              <w:pStyle w:val="af1"/>
              <w:jc w:val="both"/>
              <w:rPr>
                <w:rFonts w:ascii="Times New Roman" w:hAnsi="Times New Roman" w:cs="Times New Roman"/>
                <w:sz w:val="28"/>
                <w:szCs w:val="28"/>
              </w:rPr>
            </w:pPr>
            <w:r w:rsidRPr="002F40EC">
              <w:rPr>
                <w:rFonts w:ascii="Times New Roman" w:hAnsi="Times New Roman" w:cs="Times New Roman"/>
                <w:sz w:val="28"/>
                <w:szCs w:val="28"/>
              </w:rPr>
              <w:t>Педагог дополнительного образования</w:t>
            </w:r>
          </w:p>
        </w:tc>
        <w:tc>
          <w:tcPr>
            <w:tcW w:w="1768" w:type="dxa"/>
            <w:tcBorders>
              <w:top w:val="single" w:sz="4" w:space="0" w:color="auto"/>
              <w:left w:val="single" w:sz="4" w:space="0" w:color="auto"/>
              <w:bottom w:val="single" w:sz="4" w:space="0" w:color="auto"/>
              <w:right w:val="single" w:sz="4" w:space="0" w:color="auto"/>
            </w:tcBorders>
          </w:tcPr>
          <w:p w:rsidR="00105A59" w:rsidRPr="002F40EC" w:rsidRDefault="00105A59" w:rsidP="001F3068">
            <w:pPr>
              <w:pStyle w:val="af1"/>
              <w:jc w:val="both"/>
              <w:rPr>
                <w:rFonts w:ascii="Times New Roman" w:hAnsi="Times New Roman" w:cs="Times New Roman"/>
                <w:sz w:val="28"/>
                <w:szCs w:val="28"/>
              </w:rPr>
            </w:pPr>
            <w:r w:rsidRPr="002F40EC">
              <w:rPr>
                <w:rFonts w:ascii="Times New Roman" w:hAnsi="Times New Roman" w:cs="Times New Roman"/>
                <w:sz w:val="28"/>
                <w:szCs w:val="28"/>
              </w:rPr>
              <w:t>второй</w:t>
            </w:r>
          </w:p>
        </w:tc>
        <w:tc>
          <w:tcPr>
            <w:tcW w:w="2582" w:type="dxa"/>
            <w:tcBorders>
              <w:top w:val="single" w:sz="4" w:space="0" w:color="auto"/>
              <w:left w:val="single" w:sz="4" w:space="0" w:color="auto"/>
              <w:bottom w:val="single" w:sz="4" w:space="0" w:color="auto"/>
            </w:tcBorders>
          </w:tcPr>
          <w:p w:rsidR="00105A59" w:rsidRPr="002F40EC" w:rsidRDefault="00105A59" w:rsidP="001F3068">
            <w:pPr>
              <w:pStyle w:val="af1"/>
              <w:jc w:val="both"/>
              <w:rPr>
                <w:rFonts w:ascii="Times New Roman" w:hAnsi="Times New Roman" w:cs="Times New Roman"/>
                <w:sz w:val="28"/>
                <w:szCs w:val="28"/>
              </w:rPr>
            </w:pPr>
            <w:r w:rsidRPr="002F40EC">
              <w:rPr>
                <w:rFonts w:ascii="Times New Roman" w:hAnsi="Times New Roman" w:cs="Times New Roman"/>
                <w:sz w:val="28"/>
                <w:szCs w:val="28"/>
              </w:rPr>
              <w:t>50</w:t>
            </w:r>
          </w:p>
        </w:tc>
      </w:tr>
      <w:tr w:rsidR="00105A59" w:rsidRPr="002F40EC" w:rsidTr="00105A59">
        <w:tc>
          <w:tcPr>
            <w:tcW w:w="709" w:type="dxa"/>
            <w:tcBorders>
              <w:top w:val="single" w:sz="4" w:space="0" w:color="auto"/>
              <w:bottom w:val="single" w:sz="4" w:space="0" w:color="auto"/>
              <w:right w:val="single" w:sz="4" w:space="0" w:color="auto"/>
            </w:tcBorders>
          </w:tcPr>
          <w:p w:rsidR="00105A59" w:rsidRPr="002F40EC" w:rsidRDefault="00105A59" w:rsidP="001F3068">
            <w:pPr>
              <w:pStyle w:val="af1"/>
              <w:jc w:val="both"/>
              <w:rPr>
                <w:rFonts w:ascii="Times New Roman" w:hAnsi="Times New Roman" w:cs="Times New Roman"/>
                <w:sz w:val="28"/>
                <w:szCs w:val="28"/>
              </w:rPr>
            </w:pPr>
            <w:r w:rsidRPr="002F40EC">
              <w:rPr>
                <w:rFonts w:ascii="Times New Roman" w:hAnsi="Times New Roman" w:cs="Times New Roman"/>
                <w:sz w:val="28"/>
                <w:szCs w:val="28"/>
              </w:rPr>
              <w:t>2.3.</w:t>
            </w:r>
          </w:p>
        </w:tc>
        <w:tc>
          <w:tcPr>
            <w:tcW w:w="5147" w:type="dxa"/>
            <w:tcBorders>
              <w:top w:val="single" w:sz="4" w:space="0" w:color="auto"/>
              <w:left w:val="single" w:sz="4" w:space="0" w:color="auto"/>
              <w:bottom w:val="single" w:sz="4" w:space="0" w:color="auto"/>
              <w:right w:val="single" w:sz="4" w:space="0" w:color="auto"/>
            </w:tcBorders>
          </w:tcPr>
          <w:p w:rsidR="00105A59" w:rsidRPr="002F40EC" w:rsidRDefault="00105A59" w:rsidP="001F3068">
            <w:pPr>
              <w:pStyle w:val="af1"/>
              <w:jc w:val="both"/>
              <w:rPr>
                <w:rFonts w:ascii="Times New Roman" w:hAnsi="Times New Roman" w:cs="Times New Roman"/>
                <w:sz w:val="28"/>
                <w:szCs w:val="28"/>
              </w:rPr>
            </w:pPr>
            <w:r w:rsidRPr="002F40EC">
              <w:rPr>
                <w:rFonts w:ascii="Times New Roman" w:hAnsi="Times New Roman" w:cs="Times New Roman"/>
                <w:sz w:val="28"/>
                <w:szCs w:val="28"/>
              </w:rPr>
              <w:t>Педагог-организатор</w:t>
            </w:r>
          </w:p>
        </w:tc>
        <w:tc>
          <w:tcPr>
            <w:tcW w:w="1768" w:type="dxa"/>
            <w:tcBorders>
              <w:top w:val="single" w:sz="4" w:space="0" w:color="auto"/>
              <w:left w:val="single" w:sz="4" w:space="0" w:color="auto"/>
              <w:bottom w:val="single" w:sz="4" w:space="0" w:color="auto"/>
              <w:right w:val="single" w:sz="4" w:space="0" w:color="auto"/>
            </w:tcBorders>
          </w:tcPr>
          <w:p w:rsidR="00105A59" w:rsidRPr="002F40EC" w:rsidRDefault="00105A59" w:rsidP="001F3068">
            <w:pPr>
              <w:pStyle w:val="af1"/>
              <w:jc w:val="both"/>
              <w:rPr>
                <w:rFonts w:ascii="Times New Roman" w:hAnsi="Times New Roman" w:cs="Times New Roman"/>
                <w:sz w:val="28"/>
                <w:szCs w:val="28"/>
              </w:rPr>
            </w:pPr>
            <w:r w:rsidRPr="002F40EC">
              <w:rPr>
                <w:rFonts w:ascii="Times New Roman" w:hAnsi="Times New Roman" w:cs="Times New Roman"/>
                <w:sz w:val="28"/>
                <w:szCs w:val="28"/>
              </w:rPr>
              <w:t>второй</w:t>
            </w:r>
          </w:p>
        </w:tc>
        <w:tc>
          <w:tcPr>
            <w:tcW w:w="2582" w:type="dxa"/>
            <w:tcBorders>
              <w:top w:val="single" w:sz="4" w:space="0" w:color="auto"/>
              <w:left w:val="single" w:sz="4" w:space="0" w:color="auto"/>
              <w:bottom w:val="single" w:sz="4" w:space="0" w:color="auto"/>
            </w:tcBorders>
          </w:tcPr>
          <w:p w:rsidR="00105A59" w:rsidRPr="002F40EC" w:rsidRDefault="00105A59" w:rsidP="001F3068">
            <w:pPr>
              <w:pStyle w:val="af1"/>
              <w:jc w:val="both"/>
              <w:rPr>
                <w:rFonts w:ascii="Times New Roman" w:hAnsi="Times New Roman" w:cs="Times New Roman"/>
                <w:sz w:val="28"/>
                <w:szCs w:val="28"/>
              </w:rPr>
            </w:pPr>
            <w:r w:rsidRPr="002F40EC">
              <w:rPr>
                <w:rFonts w:ascii="Times New Roman" w:hAnsi="Times New Roman" w:cs="Times New Roman"/>
                <w:sz w:val="28"/>
                <w:szCs w:val="28"/>
              </w:rPr>
              <w:t>50</w:t>
            </w:r>
          </w:p>
        </w:tc>
      </w:tr>
      <w:tr w:rsidR="00105A59" w:rsidRPr="002F40EC" w:rsidTr="00105A59">
        <w:tc>
          <w:tcPr>
            <w:tcW w:w="709" w:type="dxa"/>
            <w:tcBorders>
              <w:top w:val="single" w:sz="4" w:space="0" w:color="auto"/>
              <w:bottom w:val="single" w:sz="4" w:space="0" w:color="auto"/>
              <w:right w:val="single" w:sz="4" w:space="0" w:color="auto"/>
            </w:tcBorders>
          </w:tcPr>
          <w:p w:rsidR="00105A59" w:rsidRPr="002F40EC" w:rsidRDefault="00105A59" w:rsidP="001F3068">
            <w:pPr>
              <w:pStyle w:val="af1"/>
              <w:jc w:val="both"/>
              <w:rPr>
                <w:rFonts w:ascii="Times New Roman" w:hAnsi="Times New Roman" w:cs="Times New Roman"/>
                <w:sz w:val="28"/>
                <w:szCs w:val="28"/>
              </w:rPr>
            </w:pPr>
            <w:r w:rsidRPr="002F40EC">
              <w:rPr>
                <w:rFonts w:ascii="Times New Roman" w:hAnsi="Times New Roman" w:cs="Times New Roman"/>
                <w:sz w:val="28"/>
                <w:szCs w:val="28"/>
              </w:rPr>
              <w:t>2.4.</w:t>
            </w:r>
          </w:p>
        </w:tc>
        <w:tc>
          <w:tcPr>
            <w:tcW w:w="5147" w:type="dxa"/>
            <w:tcBorders>
              <w:top w:val="single" w:sz="4" w:space="0" w:color="auto"/>
              <w:left w:val="single" w:sz="4" w:space="0" w:color="auto"/>
              <w:bottom w:val="single" w:sz="4" w:space="0" w:color="auto"/>
              <w:right w:val="single" w:sz="4" w:space="0" w:color="auto"/>
            </w:tcBorders>
          </w:tcPr>
          <w:p w:rsidR="00105A59" w:rsidRPr="002F40EC" w:rsidRDefault="00105A59" w:rsidP="001F3068">
            <w:pPr>
              <w:pStyle w:val="af1"/>
              <w:jc w:val="both"/>
              <w:rPr>
                <w:rFonts w:ascii="Times New Roman" w:hAnsi="Times New Roman" w:cs="Times New Roman"/>
                <w:sz w:val="28"/>
                <w:szCs w:val="28"/>
              </w:rPr>
            </w:pPr>
            <w:r w:rsidRPr="002F40EC">
              <w:rPr>
                <w:rFonts w:ascii="Times New Roman" w:hAnsi="Times New Roman" w:cs="Times New Roman"/>
                <w:sz w:val="28"/>
                <w:szCs w:val="28"/>
              </w:rPr>
              <w:t>Методист</w:t>
            </w:r>
          </w:p>
        </w:tc>
        <w:tc>
          <w:tcPr>
            <w:tcW w:w="1768" w:type="dxa"/>
            <w:tcBorders>
              <w:top w:val="single" w:sz="4" w:space="0" w:color="auto"/>
              <w:left w:val="single" w:sz="4" w:space="0" w:color="auto"/>
              <w:bottom w:val="single" w:sz="4" w:space="0" w:color="auto"/>
              <w:right w:val="single" w:sz="4" w:space="0" w:color="auto"/>
            </w:tcBorders>
          </w:tcPr>
          <w:p w:rsidR="00105A59" w:rsidRPr="002F40EC" w:rsidRDefault="00105A59" w:rsidP="001F3068">
            <w:pPr>
              <w:pStyle w:val="af1"/>
              <w:jc w:val="both"/>
              <w:rPr>
                <w:rFonts w:ascii="Times New Roman" w:hAnsi="Times New Roman" w:cs="Times New Roman"/>
                <w:sz w:val="28"/>
                <w:szCs w:val="28"/>
              </w:rPr>
            </w:pPr>
            <w:r w:rsidRPr="002F40EC">
              <w:rPr>
                <w:rFonts w:ascii="Times New Roman" w:hAnsi="Times New Roman" w:cs="Times New Roman"/>
                <w:sz w:val="28"/>
                <w:szCs w:val="28"/>
              </w:rPr>
              <w:t>третий</w:t>
            </w:r>
          </w:p>
        </w:tc>
        <w:tc>
          <w:tcPr>
            <w:tcW w:w="2582" w:type="dxa"/>
            <w:tcBorders>
              <w:top w:val="single" w:sz="4" w:space="0" w:color="auto"/>
              <w:left w:val="single" w:sz="4" w:space="0" w:color="auto"/>
              <w:bottom w:val="single" w:sz="4" w:space="0" w:color="auto"/>
            </w:tcBorders>
          </w:tcPr>
          <w:p w:rsidR="00105A59" w:rsidRPr="002F40EC" w:rsidRDefault="00105A59" w:rsidP="001F3068">
            <w:pPr>
              <w:pStyle w:val="af1"/>
              <w:jc w:val="both"/>
              <w:rPr>
                <w:rFonts w:ascii="Times New Roman" w:hAnsi="Times New Roman" w:cs="Times New Roman"/>
                <w:sz w:val="28"/>
                <w:szCs w:val="28"/>
              </w:rPr>
            </w:pPr>
            <w:r w:rsidRPr="002F40EC">
              <w:rPr>
                <w:rFonts w:ascii="Times New Roman" w:hAnsi="Times New Roman" w:cs="Times New Roman"/>
                <w:sz w:val="28"/>
                <w:szCs w:val="28"/>
              </w:rPr>
              <w:t>55</w:t>
            </w:r>
          </w:p>
        </w:tc>
      </w:tr>
      <w:tr w:rsidR="00105A59" w:rsidRPr="002F40EC" w:rsidTr="00105A59">
        <w:tc>
          <w:tcPr>
            <w:tcW w:w="709" w:type="dxa"/>
            <w:tcBorders>
              <w:top w:val="single" w:sz="4" w:space="0" w:color="auto"/>
              <w:bottom w:val="single" w:sz="4" w:space="0" w:color="auto"/>
              <w:right w:val="single" w:sz="4" w:space="0" w:color="auto"/>
            </w:tcBorders>
          </w:tcPr>
          <w:p w:rsidR="00105A59" w:rsidRPr="002F40EC" w:rsidRDefault="00105A59" w:rsidP="001F3068">
            <w:pPr>
              <w:pStyle w:val="af1"/>
              <w:jc w:val="both"/>
              <w:rPr>
                <w:rFonts w:ascii="Times New Roman" w:hAnsi="Times New Roman" w:cs="Times New Roman"/>
                <w:sz w:val="28"/>
                <w:szCs w:val="28"/>
              </w:rPr>
            </w:pPr>
            <w:r w:rsidRPr="002F40EC">
              <w:rPr>
                <w:rFonts w:ascii="Times New Roman" w:hAnsi="Times New Roman" w:cs="Times New Roman"/>
                <w:sz w:val="28"/>
                <w:szCs w:val="28"/>
              </w:rPr>
              <w:t>2.5.</w:t>
            </w:r>
          </w:p>
        </w:tc>
        <w:tc>
          <w:tcPr>
            <w:tcW w:w="5147" w:type="dxa"/>
            <w:tcBorders>
              <w:top w:val="single" w:sz="4" w:space="0" w:color="auto"/>
              <w:left w:val="single" w:sz="4" w:space="0" w:color="auto"/>
              <w:bottom w:val="single" w:sz="4" w:space="0" w:color="auto"/>
              <w:right w:val="single" w:sz="4" w:space="0" w:color="auto"/>
            </w:tcBorders>
          </w:tcPr>
          <w:p w:rsidR="00105A59" w:rsidRPr="002F40EC" w:rsidRDefault="00105A59" w:rsidP="001F3068">
            <w:pPr>
              <w:pStyle w:val="af1"/>
              <w:jc w:val="both"/>
              <w:rPr>
                <w:rFonts w:ascii="Times New Roman" w:hAnsi="Times New Roman" w:cs="Times New Roman"/>
                <w:sz w:val="28"/>
                <w:szCs w:val="28"/>
              </w:rPr>
            </w:pPr>
            <w:r w:rsidRPr="002F40EC">
              <w:rPr>
                <w:rFonts w:ascii="Times New Roman" w:hAnsi="Times New Roman" w:cs="Times New Roman"/>
                <w:sz w:val="28"/>
                <w:szCs w:val="28"/>
              </w:rPr>
              <w:t>Старший педагог дополнительного образования</w:t>
            </w:r>
          </w:p>
        </w:tc>
        <w:tc>
          <w:tcPr>
            <w:tcW w:w="1768" w:type="dxa"/>
            <w:tcBorders>
              <w:top w:val="single" w:sz="4" w:space="0" w:color="auto"/>
              <w:left w:val="single" w:sz="4" w:space="0" w:color="auto"/>
              <w:bottom w:val="single" w:sz="4" w:space="0" w:color="auto"/>
              <w:right w:val="single" w:sz="4" w:space="0" w:color="auto"/>
            </w:tcBorders>
          </w:tcPr>
          <w:p w:rsidR="00105A59" w:rsidRPr="002F40EC" w:rsidRDefault="00105A59" w:rsidP="001F3068">
            <w:pPr>
              <w:pStyle w:val="af1"/>
              <w:jc w:val="both"/>
              <w:rPr>
                <w:rFonts w:ascii="Times New Roman" w:hAnsi="Times New Roman" w:cs="Times New Roman"/>
                <w:sz w:val="28"/>
                <w:szCs w:val="28"/>
              </w:rPr>
            </w:pPr>
            <w:r w:rsidRPr="002F40EC">
              <w:rPr>
                <w:rFonts w:ascii="Times New Roman" w:hAnsi="Times New Roman" w:cs="Times New Roman"/>
                <w:sz w:val="28"/>
                <w:szCs w:val="28"/>
              </w:rPr>
              <w:t>третий</w:t>
            </w:r>
          </w:p>
        </w:tc>
        <w:tc>
          <w:tcPr>
            <w:tcW w:w="2582" w:type="dxa"/>
            <w:tcBorders>
              <w:top w:val="single" w:sz="4" w:space="0" w:color="auto"/>
              <w:left w:val="single" w:sz="4" w:space="0" w:color="auto"/>
              <w:bottom w:val="single" w:sz="4" w:space="0" w:color="auto"/>
            </w:tcBorders>
          </w:tcPr>
          <w:p w:rsidR="00105A59" w:rsidRPr="002F40EC" w:rsidRDefault="00105A59" w:rsidP="001F3068">
            <w:pPr>
              <w:pStyle w:val="af1"/>
              <w:jc w:val="both"/>
              <w:rPr>
                <w:rFonts w:ascii="Times New Roman" w:hAnsi="Times New Roman" w:cs="Times New Roman"/>
                <w:sz w:val="28"/>
                <w:szCs w:val="28"/>
              </w:rPr>
            </w:pPr>
            <w:r w:rsidRPr="002F40EC">
              <w:rPr>
                <w:rFonts w:ascii="Times New Roman" w:hAnsi="Times New Roman" w:cs="Times New Roman"/>
                <w:sz w:val="28"/>
                <w:szCs w:val="28"/>
              </w:rPr>
              <w:t>55</w:t>
            </w:r>
          </w:p>
        </w:tc>
      </w:tr>
      <w:tr w:rsidR="00105A59" w:rsidRPr="002F40EC" w:rsidTr="00105A59">
        <w:tc>
          <w:tcPr>
            <w:tcW w:w="709" w:type="dxa"/>
            <w:tcBorders>
              <w:top w:val="single" w:sz="4" w:space="0" w:color="auto"/>
              <w:bottom w:val="single" w:sz="4" w:space="0" w:color="auto"/>
              <w:right w:val="single" w:sz="4" w:space="0" w:color="auto"/>
            </w:tcBorders>
          </w:tcPr>
          <w:p w:rsidR="00105A59" w:rsidRPr="002F40EC" w:rsidRDefault="00105A59" w:rsidP="001F3068">
            <w:pPr>
              <w:pStyle w:val="af1"/>
              <w:jc w:val="both"/>
              <w:rPr>
                <w:rFonts w:ascii="Times New Roman" w:hAnsi="Times New Roman" w:cs="Times New Roman"/>
                <w:sz w:val="28"/>
                <w:szCs w:val="28"/>
              </w:rPr>
            </w:pPr>
            <w:r w:rsidRPr="002F40EC">
              <w:rPr>
                <w:rFonts w:ascii="Times New Roman" w:hAnsi="Times New Roman" w:cs="Times New Roman"/>
                <w:sz w:val="28"/>
                <w:szCs w:val="28"/>
              </w:rPr>
              <w:t>2.6.</w:t>
            </w:r>
          </w:p>
        </w:tc>
        <w:tc>
          <w:tcPr>
            <w:tcW w:w="5147" w:type="dxa"/>
            <w:tcBorders>
              <w:top w:val="single" w:sz="4" w:space="0" w:color="auto"/>
              <w:left w:val="single" w:sz="4" w:space="0" w:color="auto"/>
              <w:bottom w:val="single" w:sz="4" w:space="0" w:color="auto"/>
              <w:right w:val="single" w:sz="4" w:space="0" w:color="auto"/>
            </w:tcBorders>
          </w:tcPr>
          <w:p w:rsidR="00105A59" w:rsidRPr="002F40EC" w:rsidRDefault="00105A59" w:rsidP="001F3068">
            <w:pPr>
              <w:pStyle w:val="af1"/>
              <w:jc w:val="both"/>
              <w:rPr>
                <w:rFonts w:ascii="Times New Roman" w:hAnsi="Times New Roman" w:cs="Times New Roman"/>
                <w:sz w:val="28"/>
                <w:szCs w:val="28"/>
              </w:rPr>
            </w:pPr>
            <w:r w:rsidRPr="002F40EC">
              <w:rPr>
                <w:rFonts w:ascii="Times New Roman" w:hAnsi="Times New Roman" w:cs="Times New Roman"/>
                <w:sz w:val="28"/>
                <w:szCs w:val="28"/>
              </w:rPr>
              <w:t>Старший методист</w:t>
            </w:r>
          </w:p>
        </w:tc>
        <w:tc>
          <w:tcPr>
            <w:tcW w:w="1768" w:type="dxa"/>
            <w:tcBorders>
              <w:top w:val="single" w:sz="4" w:space="0" w:color="auto"/>
              <w:left w:val="single" w:sz="4" w:space="0" w:color="auto"/>
              <w:bottom w:val="single" w:sz="4" w:space="0" w:color="auto"/>
              <w:right w:val="single" w:sz="4" w:space="0" w:color="auto"/>
            </w:tcBorders>
          </w:tcPr>
          <w:p w:rsidR="00105A59" w:rsidRPr="002F40EC" w:rsidRDefault="00105A59" w:rsidP="001F3068">
            <w:pPr>
              <w:pStyle w:val="af1"/>
              <w:jc w:val="both"/>
              <w:rPr>
                <w:rFonts w:ascii="Times New Roman" w:hAnsi="Times New Roman" w:cs="Times New Roman"/>
                <w:sz w:val="28"/>
                <w:szCs w:val="28"/>
              </w:rPr>
            </w:pPr>
            <w:r w:rsidRPr="002F40EC">
              <w:rPr>
                <w:rFonts w:ascii="Times New Roman" w:hAnsi="Times New Roman" w:cs="Times New Roman"/>
                <w:sz w:val="28"/>
                <w:szCs w:val="28"/>
              </w:rPr>
              <w:t>четвертый</w:t>
            </w:r>
          </w:p>
        </w:tc>
        <w:tc>
          <w:tcPr>
            <w:tcW w:w="2582" w:type="dxa"/>
            <w:tcBorders>
              <w:top w:val="single" w:sz="4" w:space="0" w:color="auto"/>
              <w:left w:val="single" w:sz="4" w:space="0" w:color="auto"/>
              <w:bottom w:val="single" w:sz="4" w:space="0" w:color="auto"/>
            </w:tcBorders>
          </w:tcPr>
          <w:p w:rsidR="00105A59" w:rsidRPr="002F40EC" w:rsidRDefault="00105A59" w:rsidP="001F3068">
            <w:pPr>
              <w:pStyle w:val="af1"/>
              <w:jc w:val="both"/>
              <w:rPr>
                <w:rFonts w:ascii="Times New Roman" w:hAnsi="Times New Roman" w:cs="Times New Roman"/>
                <w:sz w:val="28"/>
                <w:szCs w:val="28"/>
              </w:rPr>
            </w:pPr>
            <w:r w:rsidRPr="002F40EC">
              <w:rPr>
                <w:rFonts w:ascii="Times New Roman" w:hAnsi="Times New Roman" w:cs="Times New Roman"/>
                <w:sz w:val="28"/>
                <w:szCs w:val="28"/>
              </w:rPr>
              <w:t>60</w:t>
            </w:r>
          </w:p>
        </w:tc>
      </w:tr>
      <w:tr w:rsidR="00105A59" w:rsidRPr="002F40EC" w:rsidTr="00105A59">
        <w:tc>
          <w:tcPr>
            <w:tcW w:w="10206" w:type="dxa"/>
            <w:gridSpan w:val="4"/>
            <w:tcBorders>
              <w:top w:val="single" w:sz="4" w:space="0" w:color="auto"/>
              <w:bottom w:val="single" w:sz="4" w:space="0" w:color="auto"/>
            </w:tcBorders>
          </w:tcPr>
          <w:p w:rsidR="00105A59" w:rsidRPr="002F40EC" w:rsidRDefault="00105A59" w:rsidP="001F3068">
            <w:pPr>
              <w:pStyle w:val="af1"/>
              <w:jc w:val="both"/>
              <w:rPr>
                <w:rFonts w:ascii="Times New Roman" w:hAnsi="Times New Roman" w:cs="Times New Roman"/>
                <w:sz w:val="28"/>
                <w:szCs w:val="28"/>
              </w:rPr>
            </w:pPr>
            <w:r w:rsidRPr="002F40EC">
              <w:rPr>
                <w:rFonts w:ascii="Times New Roman" w:hAnsi="Times New Roman" w:cs="Times New Roman"/>
                <w:sz w:val="28"/>
                <w:szCs w:val="28"/>
              </w:rPr>
              <w:t>3. Профессионально-квалификационная группа должностей руководителей структурных подразделений</w:t>
            </w:r>
          </w:p>
        </w:tc>
      </w:tr>
      <w:tr w:rsidR="00105A59" w:rsidRPr="002F40EC" w:rsidTr="00105A59">
        <w:tc>
          <w:tcPr>
            <w:tcW w:w="709" w:type="dxa"/>
            <w:tcBorders>
              <w:top w:val="single" w:sz="4" w:space="0" w:color="auto"/>
              <w:bottom w:val="single" w:sz="4" w:space="0" w:color="auto"/>
              <w:right w:val="single" w:sz="4" w:space="0" w:color="auto"/>
            </w:tcBorders>
          </w:tcPr>
          <w:p w:rsidR="00105A59" w:rsidRPr="002F40EC" w:rsidRDefault="00105A59" w:rsidP="001F3068">
            <w:pPr>
              <w:pStyle w:val="af1"/>
              <w:jc w:val="both"/>
              <w:rPr>
                <w:rFonts w:ascii="Times New Roman" w:hAnsi="Times New Roman" w:cs="Times New Roman"/>
                <w:sz w:val="28"/>
                <w:szCs w:val="28"/>
              </w:rPr>
            </w:pPr>
            <w:r w:rsidRPr="002F40EC">
              <w:rPr>
                <w:rFonts w:ascii="Times New Roman" w:hAnsi="Times New Roman" w:cs="Times New Roman"/>
                <w:sz w:val="28"/>
                <w:szCs w:val="28"/>
              </w:rPr>
              <w:t>3.1.</w:t>
            </w:r>
          </w:p>
        </w:tc>
        <w:tc>
          <w:tcPr>
            <w:tcW w:w="5147" w:type="dxa"/>
            <w:tcBorders>
              <w:top w:val="single" w:sz="4" w:space="0" w:color="auto"/>
              <w:left w:val="single" w:sz="4" w:space="0" w:color="auto"/>
              <w:bottom w:val="single" w:sz="4" w:space="0" w:color="auto"/>
              <w:right w:val="single" w:sz="4" w:space="0" w:color="auto"/>
            </w:tcBorders>
          </w:tcPr>
          <w:p w:rsidR="00105A59" w:rsidRPr="002F40EC" w:rsidRDefault="00105A59" w:rsidP="001F3068">
            <w:pPr>
              <w:pStyle w:val="af1"/>
              <w:jc w:val="both"/>
              <w:rPr>
                <w:rFonts w:ascii="Times New Roman" w:hAnsi="Times New Roman" w:cs="Times New Roman"/>
                <w:sz w:val="28"/>
                <w:szCs w:val="28"/>
              </w:rPr>
            </w:pPr>
            <w:r w:rsidRPr="002F40EC">
              <w:rPr>
                <w:rFonts w:ascii="Times New Roman" w:hAnsi="Times New Roman" w:cs="Times New Roman"/>
                <w:sz w:val="28"/>
                <w:szCs w:val="28"/>
              </w:rPr>
              <w:t>Заведующий (начальник) структурным подразделением: кабинетом, лабораторией, отделом, отделением, сектором, учебно-консультационным пунктом, учебной (учебно-производственной) мастерской и другими структурными подразделениями, реализующими образовательную программу дополнительного образования детей (кроме должностей руководителей структурных подразделений, отнесенных ко второму квалификационному уровню)</w:t>
            </w:r>
          </w:p>
        </w:tc>
        <w:tc>
          <w:tcPr>
            <w:tcW w:w="1768" w:type="dxa"/>
            <w:tcBorders>
              <w:top w:val="single" w:sz="4" w:space="0" w:color="auto"/>
              <w:left w:val="single" w:sz="4" w:space="0" w:color="auto"/>
              <w:bottom w:val="single" w:sz="4" w:space="0" w:color="auto"/>
              <w:right w:val="single" w:sz="4" w:space="0" w:color="auto"/>
            </w:tcBorders>
          </w:tcPr>
          <w:p w:rsidR="00105A59" w:rsidRPr="002F40EC" w:rsidRDefault="00105A59" w:rsidP="001F3068">
            <w:pPr>
              <w:pStyle w:val="af1"/>
              <w:jc w:val="both"/>
              <w:rPr>
                <w:rFonts w:ascii="Times New Roman" w:hAnsi="Times New Roman" w:cs="Times New Roman"/>
                <w:sz w:val="28"/>
                <w:szCs w:val="28"/>
              </w:rPr>
            </w:pPr>
            <w:r w:rsidRPr="002F40EC">
              <w:rPr>
                <w:rFonts w:ascii="Times New Roman" w:hAnsi="Times New Roman" w:cs="Times New Roman"/>
                <w:sz w:val="28"/>
                <w:szCs w:val="28"/>
              </w:rPr>
              <w:t>первый</w:t>
            </w:r>
          </w:p>
        </w:tc>
        <w:tc>
          <w:tcPr>
            <w:tcW w:w="2582" w:type="dxa"/>
            <w:tcBorders>
              <w:top w:val="single" w:sz="4" w:space="0" w:color="auto"/>
              <w:left w:val="single" w:sz="4" w:space="0" w:color="auto"/>
              <w:bottom w:val="single" w:sz="4" w:space="0" w:color="auto"/>
            </w:tcBorders>
          </w:tcPr>
          <w:p w:rsidR="00105A59" w:rsidRPr="002F40EC" w:rsidRDefault="00105A59" w:rsidP="001F3068">
            <w:pPr>
              <w:pStyle w:val="af1"/>
              <w:jc w:val="both"/>
              <w:rPr>
                <w:rFonts w:ascii="Times New Roman" w:hAnsi="Times New Roman" w:cs="Times New Roman"/>
                <w:sz w:val="28"/>
                <w:szCs w:val="28"/>
              </w:rPr>
            </w:pPr>
            <w:r w:rsidRPr="002F40EC">
              <w:rPr>
                <w:rFonts w:ascii="Times New Roman" w:hAnsi="Times New Roman" w:cs="Times New Roman"/>
                <w:sz w:val="28"/>
                <w:szCs w:val="28"/>
              </w:rPr>
              <w:t>65</w:t>
            </w:r>
          </w:p>
        </w:tc>
      </w:tr>
    </w:tbl>
    <w:p w:rsidR="00105A59" w:rsidRPr="002F40EC" w:rsidRDefault="00105A59" w:rsidP="00105A59">
      <w:pPr>
        <w:pStyle w:val="af1"/>
        <w:jc w:val="both"/>
        <w:rPr>
          <w:rFonts w:ascii="Times New Roman" w:hAnsi="Times New Roman" w:cs="Times New Roman"/>
          <w:sz w:val="28"/>
          <w:szCs w:val="28"/>
        </w:rPr>
      </w:pPr>
    </w:p>
    <w:p w:rsidR="00105A59" w:rsidRPr="002F40EC" w:rsidRDefault="00105A59" w:rsidP="00105A59">
      <w:pPr>
        <w:pStyle w:val="af1"/>
        <w:jc w:val="both"/>
        <w:rPr>
          <w:rFonts w:ascii="Times New Roman" w:hAnsi="Times New Roman" w:cs="Times New Roman"/>
          <w:sz w:val="28"/>
          <w:szCs w:val="28"/>
        </w:rPr>
      </w:pPr>
      <w:bookmarkStart w:id="47" w:name="sub_36810"/>
      <w:r w:rsidRPr="002F40EC">
        <w:rPr>
          <w:rFonts w:ascii="Times New Roman" w:hAnsi="Times New Roman" w:cs="Times New Roman"/>
          <w:sz w:val="28"/>
          <w:szCs w:val="28"/>
        </w:rPr>
        <w:t xml:space="preserve">6.8.10. Типовые критерии эффективности деятельности организации и их весовые коэффициенты в разрезе типов образовательных организаций утверждаются Министерством образования и науки Республики Татарстан </w:t>
      </w:r>
    </w:p>
    <w:p w:rsidR="00105A59" w:rsidRPr="002F40EC" w:rsidRDefault="00105A59" w:rsidP="00105A59">
      <w:pPr>
        <w:pStyle w:val="af1"/>
        <w:jc w:val="both"/>
        <w:rPr>
          <w:rFonts w:ascii="Times New Roman" w:hAnsi="Times New Roman" w:cs="Times New Roman"/>
          <w:sz w:val="28"/>
          <w:szCs w:val="28"/>
        </w:rPr>
      </w:pPr>
      <w:bookmarkStart w:id="48" w:name="sub_36811"/>
      <w:bookmarkEnd w:id="47"/>
      <w:r w:rsidRPr="002F40EC">
        <w:rPr>
          <w:rFonts w:ascii="Times New Roman" w:hAnsi="Times New Roman" w:cs="Times New Roman"/>
          <w:sz w:val="28"/>
          <w:szCs w:val="28"/>
        </w:rPr>
        <w:lastRenderedPageBreak/>
        <w:t>6.8.11. В ДТДиМ имени И.Х.Садыкова формируется фонд выплат стимулирующего характера за качество выполняемых работ, объем которого рассчитывается по формуле:</w:t>
      </w:r>
    </w:p>
    <w:bookmarkEnd w:id="48"/>
    <w:p w:rsidR="00105A59" w:rsidRPr="002F40EC" w:rsidRDefault="00105A59" w:rsidP="00105A59">
      <w:pPr>
        <w:pStyle w:val="af1"/>
        <w:jc w:val="both"/>
        <w:rPr>
          <w:rFonts w:ascii="Times New Roman" w:hAnsi="Times New Roman" w:cs="Times New Roman"/>
          <w:sz w:val="28"/>
          <w:szCs w:val="28"/>
        </w:rPr>
      </w:pPr>
    </w:p>
    <w:p w:rsidR="00105A59" w:rsidRPr="002F40EC" w:rsidRDefault="00105A59" w:rsidP="00105A59">
      <w:pPr>
        <w:pStyle w:val="af1"/>
        <w:jc w:val="both"/>
        <w:rPr>
          <w:rFonts w:ascii="Times New Roman" w:hAnsi="Times New Roman" w:cs="Times New Roman"/>
          <w:sz w:val="28"/>
          <w:szCs w:val="28"/>
        </w:rPr>
      </w:pPr>
      <w:r w:rsidRPr="002F40EC">
        <w:rPr>
          <w:rFonts w:ascii="Times New Roman" w:hAnsi="Times New Roman" w:cs="Times New Roman"/>
          <w:noProof/>
          <w:sz w:val="28"/>
          <w:szCs w:val="28"/>
          <w:lang w:eastAsia="ru-RU"/>
        </w:rPr>
        <w:drawing>
          <wp:inline distT="0" distB="0" distL="0" distR="0">
            <wp:extent cx="1371600" cy="266700"/>
            <wp:effectExtent l="0" t="0" r="0" b="0"/>
            <wp:docPr id="215" name="Рисунок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
                    <pic:cNvPicPr>
                      <a:picLocks noChangeAspect="1" noChangeArrowheads="1"/>
                    </pic:cNvPicPr>
                  </pic:nvPicPr>
                  <pic:blipFill>
                    <a:blip r:embed="rId4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71600" cy="266700"/>
                    </a:xfrm>
                    <a:prstGeom prst="rect">
                      <a:avLst/>
                    </a:prstGeom>
                    <a:noFill/>
                    <a:ln>
                      <a:noFill/>
                    </a:ln>
                  </pic:spPr>
                </pic:pic>
              </a:graphicData>
            </a:graphic>
          </wp:inline>
        </w:drawing>
      </w:r>
      <w:r w:rsidRPr="002F40EC">
        <w:rPr>
          <w:rFonts w:ascii="Times New Roman" w:hAnsi="Times New Roman" w:cs="Times New Roman"/>
          <w:sz w:val="28"/>
          <w:szCs w:val="28"/>
        </w:rPr>
        <w:t>,</w:t>
      </w:r>
    </w:p>
    <w:p w:rsidR="00105A59" w:rsidRPr="002F40EC" w:rsidRDefault="00105A59" w:rsidP="00105A59">
      <w:pPr>
        <w:pStyle w:val="af1"/>
        <w:jc w:val="both"/>
        <w:rPr>
          <w:rFonts w:ascii="Times New Roman" w:hAnsi="Times New Roman" w:cs="Times New Roman"/>
          <w:sz w:val="28"/>
          <w:szCs w:val="28"/>
        </w:rPr>
      </w:pPr>
    </w:p>
    <w:p w:rsidR="00105A59" w:rsidRPr="002F40EC" w:rsidRDefault="00105A59" w:rsidP="00105A59">
      <w:pPr>
        <w:pStyle w:val="af1"/>
        <w:jc w:val="both"/>
        <w:rPr>
          <w:rFonts w:ascii="Times New Roman" w:hAnsi="Times New Roman" w:cs="Times New Roman"/>
          <w:sz w:val="28"/>
          <w:szCs w:val="28"/>
        </w:rPr>
      </w:pPr>
      <w:r w:rsidRPr="002F40EC">
        <w:rPr>
          <w:rFonts w:ascii="Times New Roman" w:hAnsi="Times New Roman" w:cs="Times New Roman"/>
          <w:sz w:val="28"/>
          <w:szCs w:val="28"/>
        </w:rPr>
        <w:t>где:</w:t>
      </w:r>
    </w:p>
    <w:p w:rsidR="00105A59" w:rsidRPr="002F40EC" w:rsidRDefault="00105A59" w:rsidP="00105A59">
      <w:pPr>
        <w:pStyle w:val="af1"/>
        <w:jc w:val="both"/>
        <w:rPr>
          <w:rFonts w:ascii="Times New Roman" w:hAnsi="Times New Roman" w:cs="Times New Roman"/>
          <w:sz w:val="28"/>
          <w:szCs w:val="28"/>
        </w:rPr>
      </w:pPr>
      <w:r w:rsidRPr="002F40EC">
        <w:rPr>
          <w:rFonts w:ascii="Times New Roman" w:hAnsi="Times New Roman" w:cs="Times New Roman"/>
          <w:noProof/>
          <w:sz w:val="28"/>
          <w:szCs w:val="28"/>
          <w:lang w:eastAsia="ru-RU"/>
        </w:rPr>
        <w:drawing>
          <wp:inline distT="0" distB="0" distL="0" distR="0">
            <wp:extent cx="447675" cy="266700"/>
            <wp:effectExtent l="0" t="0" r="0" b="0"/>
            <wp:docPr id="214" name="Рисунок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
                    <pic:cNvPicPr>
                      <a:picLocks noChangeAspect="1" noChangeArrowheads="1"/>
                    </pic:cNvPicPr>
                  </pic:nvPicPr>
                  <pic:blipFill>
                    <a:blip r:embed="rId4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47675" cy="266700"/>
                    </a:xfrm>
                    <a:prstGeom prst="rect">
                      <a:avLst/>
                    </a:prstGeom>
                    <a:noFill/>
                    <a:ln>
                      <a:noFill/>
                    </a:ln>
                  </pic:spPr>
                </pic:pic>
              </a:graphicData>
            </a:graphic>
          </wp:inline>
        </w:drawing>
      </w:r>
      <w:r w:rsidRPr="002F40EC">
        <w:rPr>
          <w:rFonts w:ascii="Times New Roman" w:hAnsi="Times New Roman" w:cs="Times New Roman"/>
          <w:sz w:val="28"/>
          <w:szCs w:val="28"/>
        </w:rPr>
        <w:t xml:space="preserve"> - фонд оплаты труда, предусмотренный на выплаты за качество выполняемых работ;</w:t>
      </w:r>
    </w:p>
    <w:p w:rsidR="00105A59" w:rsidRPr="002F40EC" w:rsidRDefault="00105A59" w:rsidP="00105A59">
      <w:pPr>
        <w:pStyle w:val="af1"/>
        <w:jc w:val="both"/>
        <w:rPr>
          <w:rFonts w:ascii="Times New Roman" w:hAnsi="Times New Roman" w:cs="Times New Roman"/>
          <w:sz w:val="28"/>
          <w:szCs w:val="28"/>
        </w:rPr>
      </w:pPr>
      <w:r w:rsidRPr="002F40EC">
        <w:rPr>
          <w:rFonts w:ascii="Times New Roman" w:hAnsi="Times New Roman" w:cs="Times New Roman"/>
          <w:noProof/>
          <w:sz w:val="28"/>
          <w:szCs w:val="28"/>
          <w:lang w:eastAsia="ru-RU"/>
        </w:rPr>
        <w:drawing>
          <wp:inline distT="0" distB="0" distL="0" distR="0">
            <wp:extent cx="523875" cy="266700"/>
            <wp:effectExtent l="0" t="0" r="0" b="0"/>
            <wp:docPr id="213" name="Рисунок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
                    <pic:cNvPicPr>
                      <a:picLocks noChangeAspect="1" noChangeArrowheads="1"/>
                    </pic:cNvPicPr>
                  </pic:nvPicPr>
                  <pic:blipFill>
                    <a:blip r:embed="rId4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23875" cy="266700"/>
                    </a:xfrm>
                    <a:prstGeom prst="rect">
                      <a:avLst/>
                    </a:prstGeom>
                    <a:noFill/>
                    <a:ln>
                      <a:noFill/>
                    </a:ln>
                  </pic:spPr>
                </pic:pic>
              </a:graphicData>
            </a:graphic>
          </wp:inline>
        </w:drawing>
      </w:r>
      <w:r w:rsidRPr="002F40EC">
        <w:rPr>
          <w:rFonts w:ascii="Times New Roman" w:hAnsi="Times New Roman" w:cs="Times New Roman"/>
          <w:sz w:val="28"/>
          <w:szCs w:val="28"/>
        </w:rPr>
        <w:t xml:space="preserve"> - фонд оплаты труда работников ДТДиМ имени И.Х.Садыкова по должностным окладам (окладам, ставкам заработной платы) работников по основному месту работы;</w:t>
      </w:r>
    </w:p>
    <w:p w:rsidR="00105A59" w:rsidRPr="002F40EC" w:rsidRDefault="00105A59" w:rsidP="00105A59">
      <w:pPr>
        <w:pStyle w:val="af1"/>
        <w:jc w:val="both"/>
        <w:rPr>
          <w:rFonts w:ascii="Times New Roman" w:hAnsi="Times New Roman" w:cs="Times New Roman"/>
          <w:sz w:val="28"/>
          <w:szCs w:val="28"/>
        </w:rPr>
      </w:pPr>
      <w:r w:rsidRPr="002F40EC">
        <w:rPr>
          <w:rFonts w:ascii="Times New Roman" w:hAnsi="Times New Roman" w:cs="Times New Roman"/>
          <w:noProof/>
          <w:sz w:val="28"/>
          <w:szCs w:val="28"/>
          <w:lang w:eastAsia="ru-RU"/>
        </w:rPr>
        <w:drawing>
          <wp:inline distT="0" distB="0" distL="0" distR="0">
            <wp:extent cx="209550" cy="266700"/>
            <wp:effectExtent l="0" t="0" r="0" b="0"/>
            <wp:docPr id="212" name="Рисунок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8"/>
                    <pic:cNvPicPr>
                      <a:picLocks noChangeAspect="1" noChangeArrowheads="1"/>
                    </pic:cNvPicPr>
                  </pic:nvPicPr>
                  <pic:blipFill>
                    <a:blip r:embed="rId4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09550" cy="266700"/>
                    </a:xfrm>
                    <a:prstGeom prst="rect">
                      <a:avLst/>
                    </a:prstGeom>
                    <a:noFill/>
                    <a:ln>
                      <a:noFill/>
                    </a:ln>
                  </pic:spPr>
                </pic:pic>
              </a:graphicData>
            </a:graphic>
          </wp:inline>
        </w:drawing>
      </w:r>
      <w:r w:rsidRPr="002F40EC">
        <w:rPr>
          <w:rFonts w:ascii="Times New Roman" w:hAnsi="Times New Roman" w:cs="Times New Roman"/>
          <w:sz w:val="28"/>
          <w:szCs w:val="28"/>
        </w:rPr>
        <w:t xml:space="preserve"> - доля фонда оплаты труда на выплаты стимулирующего характера за качество выполняемых работ.</w:t>
      </w:r>
    </w:p>
    <w:p w:rsidR="00105A59" w:rsidRPr="002F40EC" w:rsidRDefault="00105A59" w:rsidP="00105A59">
      <w:pPr>
        <w:pStyle w:val="af1"/>
        <w:jc w:val="both"/>
        <w:rPr>
          <w:rFonts w:ascii="Times New Roman" w:hAnsi="Times New Roman" w:cs="Times New Roman"/>
          <w:sz w:val="28"/>
          <w:szCs w:val="28"/>
        </w:rPr>
      </w:pPr>
      <w:r w:rsidRPr="002F40EC">
        <w:rPr>
          <w:rFonts w:ascii="Times New Roman" w:hAnsi="Times New Roman" w:cs="Times New Roman"/>
          <w:sz w:val="28"/>
          <w:szCs w:val="28"/>
        </w:rPr>
        <w:t>Рекомендуемый размер фонда оплаты труда на выплаты стимулирующего характера за качество выполняемых работ принимается в размере 15 процентов фонда оплаты труда работников ДТДиМ имени И.Х.Садыкова по должностным окладам (окладам, ставкам заработной платы) работников по основному месту работы.</w:t>
      </w:r>
    </w:p>
    <w:p w:rsidR="00105A59" w:rsidRPr="002F40EC" w:rsidRDefault="00105A59" w:rsidP="00105A59">
      <w:pPr>
        <w:pStyle w:val="af1"/>
        <w:jc w:val="both"/>
        <w:rPr>
          <w:rFonts w:ascii="Times New Roman" w:hAnsi="Times New Roman" w:cs="Times New Roman"/>
          <w:sz w:val="28"/>
          <w:szCs w:val="28"/>
        </w:rPr>
      </w:pPr>
    </w:p>
    <w:p w:rsidR="00105A59" w:rsidRPr="002F40EC" w:rsidRDefault="00105A59" w:rsidP="00105A59">
      <w:pPr>
        <w:tabs>
          <w:tab w:val="left" w:pos="1230"/>
        </w:tabs>
        <w:spacing w:before="20" w:afterLines="20" w:line="240" w:lineRule="auto"/>
        <w:jc w:val="center"/>
        <w:rPr>
          <w:rFonts w:ascii="Times New Roman" w:hAnsi="Times New Roman" w:cs="Times New Roman"/>
          <w:b/>
          <w:sz w:val="28"/>
          <w:szCs w:val="28"/>
        </w:rPr>
      </w:pPr>
    </w:p>
    <w:p w:rsidR="00105A59" w:rsidRPr="002F40EC" w:rsidRDefault="00105A59" w:rsidP="00105A59">
      <w:pPr>
        <w:tabs>
          <w:tab w:val="left" w:pos="1230"/>
        </w:tabs>
        <w:spacing w:before="20" w:afterLines="20" w:line="240" w:lineRule="auto"/>
        <w:jc w:val="center"/>
        <w:rPr>
          <w:rFonts w:ascii="Times New Roman" w:eastAsiaTheme="minorEastAsia" w:hAnsi="Times New Roman" w:cs="Times New Roman"/>
          <w:b/>
          <w:bCs/>
          <w:sz w:val="28"/>
          <w:szCs w:val="28"/>
          <w:lang w:eastAsia="ru-RU"/>
        </w:rPr>
      </w:pPr>
      <w:r w:rsidRPr="002F40EC">
        <w:rPr>
          <w:rFonts w:ascii="Times New Roman" w:eastAsiaTheme="minorEastAsia" w:hAnsi="Times New Roman" w:cs="Times New Roman"/>
          <w:b/>
          <w:bCs/>
          <w:sz w:val="28"/>
          <w:szCs w:val="28"/>
          <w:lang w:eastAsia="ru-RU"/>
        </w:rPr>
        <w:t>7. Выплаты компенсационного характера</w:t>
      </w:r>
    </w:p>
    <w:p w:rsidR="00105A59" w:rsidRPr="002F40EC" w:rsidRDefault="00105A59" w:rsidP="00105A59">
      <w:pPr>
        <w:widowControl w:val="0"/>
        <w:autoSpaceDE w:val="0"/>
        <w:autoSpaceDN w:val="0"/>
        <w:adjustRightInd w:val="0"/>
        <w:spacing w:before="20" w:afterLines="20" w:line="240" w:lineRule="auto"/>
        <w:jc w:val="both"/>
        <w:rPr>
          <w:rFonts w:ascii="Times New Roman" w:eastAsiaTheme="minorEastAsia" w:hAnsi="Times New Roman" w:cs="Times New Roman"/>
          <w:sz w:val="28"/>
          <w:szCs w:val="28"/>
          <w:lang w:eastAsia="ru-RU"/>
        </w:rPr>
      </w:pPr>
      <w:bookmarkStart w:id="49" w:name="sub_371"/>
      <w:bookmarkEnd w:id="17"/>
      <w:r w:rsidRPr="002F40EC">
        <w:rPr>
          <w:rFonts w:ascii="Times New Roman" w:eastAsiaTheme="minorEastAsia" w:hAnsi="Times New Roman" w:cs="Times New Roman"/>
          <w:sz w:val="28"/>
          <w:szCs w:val="28"/>
          <w:lang w:eastAsia="ru-RU"/>
        </w:rPr>
        <w:t xml:space="preserve">7.1. К выплатам компенсационного характера в </w:t>
      </w:r>
      <w:r w:rsidRPr="002F40EC">
        <w:rPr>
          <w:rFonts w:ascii="Times New Roman" w:hAnsi="Times New Roman" w:cs="Times New Roman"/>
          <w:sz w:val="28"/>
          <w:szCs w:val="28"/>
        </w:rPr>
        <w:t>ДТДиМ имени И.Х.Садыкова</w:t>
      </w:r>
      <w:r w:rsidRPr="002F40EC">
        <w:rPr>
          <w:rFonts w:ascii="Times New Roman" w:eastAsiaTheme="minorEastAsia" w:hAnsi="Times New Roman" w:cs="Times New Roman"/>
          <w:sz w:val="28"/>
          <w:szCs w:val="28"/>
          <w:lang w:eastAsia="ru-RU"/>
        </w:rPr>
        <w:t xml:space="preserve"> относятся:</w:t>
      </w:r>
    </w:p>
    <w:bookmarkEnd w:id="49"/>
    <w:p w:rsidR="00105A59" w:rsidRPr="002F40EC" w:rsidRDefault="00105A59" w:rsidP="00105A59">
      <w:pPr>
        <w:spacing w:before="20" w:afterLines="20"/>
        <w:rPr>
          <w:rFonts w:ascii="Times New Roman" w:hAnsi="Times New Roman" w:cs="Times New Roman"/>
          <w:sz w:val="28"/>
          <w:szCs w:val="28"/>
        </w:rPr>
      </w:pPr>
      <w:r w:rsidRPr="002F40EC">
        <w:rPr>
          <w:rFonts w:ascii="Times New Roman" w:hAnsi="Times New Roman" w:cs="Times New Roman"/>
          <w:sz w:val="28"/>
          <w:szCs w:val="28"/>
        </w:rPr>
        <w:t>-выплаты за работу с инвалидами и лицами с недостатками в физическом или умственном развитии;</w:t>
      </w:r>
    </w:p>
    <w:p w:rsidR="00105A59" w:rsidRPr="002F40EC" w:rsidRDefault="00105A59" w:rsidP="00105A59">
      <w:pPr>
        <w:spacing w:before="20" w:afterLines="20"/>
        <w:rPr>
          <w:rFonts w:ascii="Times New Roman" w:hAnsi="Times New Roman" w:cs="Times New Roman"/>
          <w:sz w:val="28"/>
          <w:szCs w:val="28"/>
        </w:rPr>
      </w:pPr>
      <w:r w:rsidRPr="002F40EC">
        <w:rPr>
          <w:rFonts w:ascii="Times New Roman" w:hAnsi="Times New Roman" w:cs="Times New Roman"/>
          <w:sz w:val="28"/>
          <w:szCs w:val="28"/>
        </w:rPr>
        <w:t>-выплаты работникам, занятым на работах с вредными и (или) опасными условиями труда;</w:t>
      </w:r>
    </w:p>
    <w:p w:rsidR="00105A59" w:rsidRPr="002F40EC" w:rsidRDefault="00105A59" w:rsidP="00105A59">
      <w:pPr>
        <w:spacing w:before="20" w:afterLines="20"/>
        <w:rPr>
          <w:rFonts w:ascii="Times New Roman" w:hAnsi="Times New Roman" w:cs="Times New Roman"/>
          <w:sz w:val="28"/>
          <w:szCs w:val="28"/>
        </w:rPr>
      </w:pPr>
      <w:r w:rsidRPr="002F40EC">
        <w:rPr>
          <w:rFonts w:ascii="Times New Roman" w:hAnsi="Times New Roman" w:cs="Times New Roman"/>
          <w:sz w:val="28"/>
          <w:szCs w:val="28"/>
        </w:rPr>
        <w:t>-выплаты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105A59" w:rsidRPr="002F40EC" w:rsidRDefault="00105A59" w:rsidP="00105A59">
      <w:pPr>
        <w:widowControl w:val="0"/>
        <w:autoSpaceDE w:val="0"/>
        <w:autoSpaceDN w:val="0"/>
        <w:adjustRightInd w:val="0"/>
        <w:spacing w:before="20" w:afterLines="20" w:line="240" w:lineRule="auto"/>
        <w:jc w:val="both"/>
        <w:rPr>
          <w:rFonts w:ascii="Times New Roman" w:eastAsiaTheme="minorEastAsia" w:hAnsi="Times New Roman" w:cs="Times New Roman"/>
          <w:sz w:val="28"/>
          <w:szCs w:val="28"/>
          <w:lang w:eastAsia="ru-RU"/>
        </w:rPr>
      </w:pPr>
      <w:bookmarkStart w:id="50" w:name="sub_372"/>
      <w:r w:rsidRPr="002F40EC">
        <w:rPr>
          <w:rFonts w:ascii="Times New Roman" w:eastAsiaTheme="minorEastAsia" w:hAnsi="Times New Roman" w:cs="Times New Roman"/>
          <w:sz w:val="28"/>
          <w:szCs w:val="28"/>
          <w:lang w:eastAsia="ru-RU"/>
        </w:rPr>
        <w:t xml:space="preserve">7.2. Выплаты компенсационного характера, размеры и условия их осуществления устанавливаются коллективными договорами, локальными нормативными актами, трудовым договором в соответствии с </w:t>
      </w:r>
      <w:hyperlink r:id="rId48" w:history="1">
        <w:r w:rsidRPr="002F40EC">
          <w:rPr>
            <w:rFonts w:ascii="Times New Roman" w:eastAsiaTheme="minorEastAsia" w:hAnsi="Times New Roman" w:cs="Times New Roman"/>
            <w:sz w:val="28"/>
            <w:szCs w:val="28"/>
            <w:lang w:eastAsia="ru-RU"/>
          </w:rPr>
          <w:t>трудовым законодательством</w:t>
        </w:r>
      </w:hyperlink>
      <w:r w:rsidRPr="002F40EC">
        <w:rPr>
          <w:rFonts w:ascii="Times New Roman" w:eastAsiaTheme="minorEastAsia" w:hAnsi="Times New Roman" w:cs="Times New Roman"/>
          <w:sz w:val="28"/>
          <w:szCs w:val="28"/>
          <w:lang w:eastAsia="ru-RU"/>
        </w:rPr>
        <w:t xml:space="preserve"> и иными нормативными правовыми актами, содержащими нормы трудового права.</w:t>
      </w:r>
    </w:p>
    <w:p w:rsidR="00105A59" w:rsidRPr="002F40EC" w:rsidRDefault="00105A59" w:rsidP="00105A59">
      <w:pPr>
        <w:widowControl w:val="0"/>
        <w:autoSpaceDE w:val="0"/>
        <w:autoSpaceDN w:val="0"/>
        <w:adjustRightInd w:val="0"/>
        <w:spacing w:before="20" w:afterLines="20" w:line="240" w:lineRule="auto"/>
        <w:jc w:val="both"/>
        <w:rPr>
          <w:rFonts w:ascii="Times New Roman" w:eastAsiaTheme="minorEastAsia" w:hAnsi="Times New Roman" w:cs="Times New Roman"/>
          <w:sz w:val="28"/>
          <w:szCs w:val="28"/>
          <w:lang w:eastAsia="ru-RU"/>
        </w:rPr>
      </w:pPr>
      <w:bookmarkStart w:id="51" w:name="sub_374"/>
      <w:bookmarkEnd w:id="50"/>
      <w:r w:rsidRPr="002F40EC">
        <w:rPr>
          <w:rFonts w:ascii="Times New Roman" w:eastAsiaTheme="minorEastAsia" w:hAnsi="Times New Roman" w:cs="Times New Roman"/>
          <w:sz w:val="28"/>
          <w:szCs w:val="28"/>
          <w:lang w:eastAsia="ru-RU"/>
        </w:rPr>
        <w:t>7.3. Выплаты компенсационного характера работникам за работу с инвалидами и лицами с недостатками в физическом или умственном развитии предоставляются работникам образования, входящим в профессиональные квалификационные группы должностей педагогических работников и руководителей структурных подразделений, работникам физической культуры, входящим в профессиональные квалификационные группы должностей работников физической культуры второго уровня, и рассчитываются по формуле:</w:t>
      </w:r>
    </w:p>
    <w:bookmarkEnd w:id="51"/>
    <w:p w:rsidR="00105A59" w:rsidRPr="002F40EC" w:rsidRDefault="00105A59" w:rsidP="00105A59">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p>
    <w:p w:rsidR="00105A59" w:rsidRPr="002F40EC" w:rsidRDefault="00105A59" w:rsidP="00105A59">
      <w:pPr>
        <w:widowControl w:val="0"/>
        <w:autoSpaceDE w:val="0"/>
        <w:autoSpaceDN w:val="0"/>
        <w:adjustRightInd w:val="0"/>
        <w:spacing w:after="0" w:line="240" w:lineRule="auto"/>
        <w:ind w:firstLine="698"/>
        <w:jc w:val="center"/>
        <w:rPr>
          <w:rFonts w:ascii="Times New Roman" w:eastAsiaTheme="minorEastAsia" w:hAnsi="Times New Roman" w:cs="Times New Roman"/>
          <w:sz w:val="28"/>
          <w:szCs w:val="28"/>
          <w:lang w:eastAsia="ru-RU"/>
        </w:rPr>
      </w:pPr>
      <w:r w:rsidRPr="002F40EC">
        <w:rPr>
          <w:rFonts w:ascii="Times New Roman" w:eastAsiaTheme="minorEastAsia" w:hAnsi="Times New Roman" w:cs="Times New Roman"/>
          <w:noProof/>
          <w:sz w:val="28"/>
          <w:szCs w:val="28"/>
          <w:lang w:eastAsia="ru-RU"/>
        </w:rPr>
        <w:drawing>
          <wp:inline distT="0" distB="0" distL="0" distR="0">
            <wp:extent cx="1028700" cy="266700"/>
            <wp:effectExtent l="0" t="0" r="0" b="0"/>
            <wp:docPr id="6"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2"/>
                    <pic:cNvPicPr>
                      <a:picLocks noChangeAspect="1" noChangeArrowheads="1"/>
                    </pic:cNvPicPr>
                  </pic:nvPicPr>
                  <pic:blipFill>
                    <a:blip r:embed="rId4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28700" cy="266700"/>
                    </a:xfrm>
                    <a:prstGeom prst="rect">
                      <a:avLst/>
                    </a:prstGeom>
                    <a:noFill/>
                    <a:ln>
                      <a:noFill/>
                    </a:ln>
                  </pic:spPr>
                </pic:pic>
              </a:graphicData>
            </a:graphic>
          </wp:inline>
        </w:drawing>
      </w:r>
      <w:r w:rsidRPr="002F40EC">
        <w:rPr>
          <w:rFonts w:ascii="Times New Roman" w:eastAsiaTheme="minorEastAsia" w:hAnsi="Times New Roman" w:cs="Times New Roman"/>
          <w:sz w:val="28"/>
          <w:szCs w:val="28"/>
          <w:lang w:eastAsia="ru-RU"/>
        </w:rPr>
        <w:t>,</w:t>
      </w:r>
    </w:p>
    <w:p w:rsidR="00105A59" w:rsidRPr="002F40EC" w:rsidRDefault="00105A59" w:rsidP="00105A59">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r w:rsidRPr="002F40EC">
        <w:rPr>
          <w:rFonts w:ascii="Times New Roman" w:eastAsiaTheme="minorEastAsia" w:hAnsi="Times New Roman" w:cs="Times New Roman"/>
          <w:sz w:val="28"/>
          <w:szCs w:val="28"/>
          <w:lang w:eastAsia="ru-RU"/>
        </w:rPr>
        <w:t>где:</w:t>
      </w:r>
    </w:p>
    <w:p w:rsidR="00105A59" w:rsidRPr="002F40EC" w:rsidRDefault="00105A59" w:rsidP="00105A59">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r w:rsidRPr="002F40EC">
        <w:rPr>
          <w:rFonts w:ascii="Times New Roman" w:eastAsiaTheme="minorEastAsia" w:hAnsi="Times New Roman" w:cs="Times New Roman"/>
          <w:noProof/>
          <w:sz w:val="28"/>
          <w:szCs w:val="28"/>
          <w:lang w:eastAsia="ru-RU"/>
        </w:rPr>
        <w:drawing>
          <wp:inline distT="0" distB="0" distL="0" distR="0">
            <wp:extent cx="304800" cy="266700"/>
            <wp:effectExtent l="0" t="0" r="0" b="0"/>
            <wp:docPr id="8"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3"/>
                    <pic:cNvPicPr>
                      <a:picLocks noChangeAspect="1" noChangeArrowheads="1"/>
                    </pic:cNvPicPr>
                  </pic:nvPicPr>
                  <pic:blipFill>
                    <a:blip r:embed="rId5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04800" cy="266700"/>
                    </a:xfrm>
                    <a:prstGeom prst="rect">
                      <a:avLst/>
                    </a:prstGeom>
                    <a:noFill/>
                    <a:ln>
                      <a:noFill/>
                    </a:ln>
                  </pic:spPr>
                </pic:pic>
              </a:graphicData>
            </a:graphic>
          </wp:inline>
        </w:drawing>
      </w:r>
      <w:r w:rsidRPr="002F40EC">
        <w:rPr>
          <w:rFonts w:ascii="Times New Roman" w:eastAsiaTheme="minorEastAsia" w:hAnsi="Times New Roman" w:cs="Times New Roman"/>
          <w:sz w:val="28"/>
          <w:szCs w:val="28"/>
          <w:lang w:eastAsia="ru-RU"/>
        </w:rPr>
        <w:t xml:space="preserve"> - выплаты за специфику образовательной программы;</w:t>
      </w:r>
    </w:p>
    <w:p w:rsidR="00105A59" w:rsidRPr="002F40EC" w:rsidRDefault="00105A59" w:rsidP="00105A59">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r w:rsidRPr="002F40EC">
        <w:rPr>
          <w:rFonts w:ascii="Times New Roman" w:eastAsiaTheme="minorEastAsia" w:hAnsi="Times New Roman" w:cs="Times New Roman"/>
          <w:noProof/>
          <w:sz w:val="28"/>
          <w:szCs w:val="28"/>
          <w:lang w:eastAsia="ru-RU"/>
        </w:rPr>
        <w:drawing>
          <wp:inline distT="0" distB="0" distL="0" distR="0">
            <wp:extent cx="219075" cy="266700"/>
            <wp:effectExtent l="0" t="0" r="0" b="0"/>
            <wp:docPr id="16"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4"/>
                    <pic:cNvPicPr>
                      <a:picLocks noChangeAspect="1" noChangeArrowheads="1"/>
                    </pic:cNvPicPr>
                  </pic:nvPicPr>
                  <pic:blipFill>
                    <a:blip r:embed="rId5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9075" cy="266700"/>
                    </a:xfrm>
                    <a:prstGeom prst="rect">
                      <a:avLst/>
                    </a:prstGeom>
                    <a:noFill/>
                    <a:ln>
                      <a:noFill/>
                    </a:ln>
                  </pic:spPr>
                </pic:pic>
              </a:graphicData>
            </a:graphic>
          </wp:inline>
        </w:drawing>
      </w:r>
      <w:r w:rsidRPr="002F40EC">
        <w:rPr>
          <w:rFonts w:ascii="Times New Roman" w:eastAsiaTheme="minorEastAsia" w:hAnsi="Times New Roman" w:cs="Times New Roman"/>
          <w:sz w:val="28"/>
          <w:szCs w:val="28"/>
          <w:lang w:eastAsia="ru-RU"/>
        </w:rPr>
        <w:t xml:space="preserve"> - должностной оклад работников в организациях дополнительного образования;</w:t>
      </w:r>
    </w:p>
    <w:p w:rsidR="00105A59" w:rsidRPr="002F40EC" w:rsidRDefault="00105A59" w:rsidP="00105A59">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r w:rsidRPr="002F40EC">
        <w:rPr>
          <w:rFonts w:ascii="Times New Roman" w:eastAsiaTheme="minorEastAsia" w:hAnsi="Times New Roman" w:cs="Times New Roman"/>
          <w:noProof/>
          <w:sz w:val="28"/>
          <w:szCs w:val="28"/>
          <w:lang w:eastAsia="ru-RU"/>
        </w:rPr>
        <w:drawing>
          <wp:inline distT="0" distB="0" distL="0" distR="0">
            <wp:extent cx="323850" cy="266700"/>
            <wp:effectExtent l="0" t="0" r="0" b="0"/>
            <wp:docPr id="17"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5"/>
                    <pic:cNvPicPr>
                      <a:picLocks noChangeAspect="1" noChangeArrowheads="1"/>
                    </pic:cNvPicPr>
                  </pic:nvPicPr>
                  <pic:blipFill>
                    <a:blip r:embed="rId5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23850" cy="266700"/>
                    </a:xfrm>
                    <a:prstGeom prst="rect">
                      <a:avLst/>
                    </a:prstGeom>
                    <a:noFill/>
                    <a:ln>
                      <a:noFill/>
                    </a:ln>
                  </pic:spPr>
                </pic:pic>
              </a:graphicData>
            </a:graphic>
          </wp:inline>
        </w:drawing>
      </w:r>
      <w:r w:rsidRPr="002F40EC">
        <w:rPr>
          <w:rFonts w:ascii="Times New Roman" w:eastAsiaTheme="minorEastAsia" w:hAnsi="Times New Roman" w:cs="Times New Roman"/>
          <w:sz w:val="28"/>
          <w:szCs w:val="28"/>
          <w:lang w:eastAsia="ru-RU"/>
        </w:rPr>
        <w:t xml:space="preserve"> - размер надбавки за работу с инвалидами и лицами с недостатками в физическом или умственном развитии, равный 3,5 процента.</w:t>
      </w:r>
    </w:p>
    <w:p w:rsidR="00105A59" w:rsidRPr="002F40EC" w:rsidRDefault="00105A59" w:rsidP="00105A59">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bookmarkStart w:id="52" w:name="sub_375"/>
      <w:r w:rsidRPr="002F40EC">
        <w:rPr>
          <w:rFonts w:ascii="Times New Roman" w:eastAsiaTheme="minorEastAsia" w:hAnsi="Times New Roman" w:cs="Times New Roman"/>
          <w:sz w:val="28"/>
          <w:szCs w:val="28"/>
          <w:lang w:eastAsia="ru-RU"/>
        </w:rPr>
        <w:t>7.4. 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рассчитываются по формуле:</w:t>
      </w:r>
      <w:bookmarkEnd w:id="52"/>
    </w:p>
    <w:p w:rsidR="00105A59" w:rsidRPr="002F40EC" w:rsidRDefault="00105A59" w:rsidP="00105A59">
      <w:pPr>
        <w:widowControl w:val="0"/>
        <w:autoSpaceDE w:val="0"/>
        <w:autoSpaceDN w:val="0"/>
        <w:adjustRightInd w:val="0"/>
        <w:spacing w:after="0" w:line="240" w:lineRule="auto"/>
        <w:ind w:firstLine="698"/>
        <w:jc w:val="center"/>
        <w:rPr>
          <w:rFonts w:ascii="Times New Roman" w:eastAsiaTheme="minorEastAsia" w:hAnsi="Times New Roman" w:cs="Times New Roman"/>
          <w:sz w:val="28"/>
          <w:szCs w:val="28"/>
          <w:lang w:eastAsia="ru-RU"/>
        </w:rPr>
      </w:pPr>
      <w:r w:rsidRPr="002F40EC">
        <w:rPr>
          <w:rFonts w:ascii="Times New Roman" w:eastAsiaTheme="minorEastAsia" w:hAnsi="Times New Roman" w:cs="Times New Roman"/>
          <w:noProof/>
          <w:sz w:val="28"/>
          <w:szCs w:val="28"/>
          <w:lang w:eastAsia="ru-RU"/>
        </w:rPr>
        <w:drawing>
          <wp:inline distT="0" distB="0" distL="0" distR="0">
            <wp:extent cx="1457325" cy="571500"/>
            <wp:effectExtent l="0" t="0" r="0" b="0"/>
            <wp:docPr id="18"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
                    <pic:cNvPicPr>
                      <a:picLocks noChangeAspect="1" noChangeArrowheads="1"/>
                    </pic:cNvPicPr>
                  </pic:nvPicPr>
                  <pic:blipFill>
                    <a:blip r:embed="rId5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457325" cy="571500"/>
                    </a:xfrm>
                    <a:prstGeom prst="rect">
                      <a:avLst/>
                    </a:prstGeom>
                    <a:noFill/>
                    <a:ln>
                      <a:noFill/>
                    </a:ln>
                  </pic:spPr>
                </pic:pic>
              </a:graphicData>
            </a:graphic>
          </wp:inline>
        </w:drawing>
      </w:r>
      <w:r w:rsidRPr="002F40EC">
        <w:rPr>
          <w:rFonts w:ascii="Times New Roman" w:eastAsiaTheme="minorEastAsia" w:hAnsi="Times New Roman" w:cs="Times New Roman"/>
          <w:sz w:val="28"/>
          <w:szCs w:val="28"/>
          <w:lang w:eastAsia="ru-RU"/>
        </w:rPr>
        <w:t>,</w:t>
      </w:r>
    </w:p>
    <w:p w:rsidR="00105A59" w:rsidRPr="002F40EC" w:rsidRDefault="00105A59" w:rsidP="00105A59">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r w:rsidRPr="002F40EC">
        <w:rPr>
          <w:rFonts w:ascii="Times New Roman" w:eastAsiaTheme="minorEastAsia" w:hAnsi="Times New Roman" w:cs="Times New Roman"/>
          <w:sz w:val="28"/>
          <w:szCs w:val="28"/>
          <w:lang w:eastAsia="ru-RU"/>
        </w:rPr>
        <w:t>где:</w:t>
      </w:r>
    </w:p>
    <w:p w:rsidR="00105A59" w:rsidRPr="002F40EC" w:rsidRDefault="00105A59" w:rsidP="00105A59">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r w:rsidRPr="002F40EC">
        <w:rPr>
          <w:rFonts w:ascii="Times New Roman" w:eastAsiaTheme="minorEastAsia" w:hAnsi="Times New Roman" w:cs="Times New Roman"/>
          <w:noProof/>
          <w:sz w:val="28"/>
          <w:szCs w:val="28"/>
          <w:lang w:eastAsia="ru-RU"/>
        </w:rPr>
        <w:drawing>
          <wp:inline distT="0" distB="0" distL="0" distR="0">
            <wp:extent cx="257175" cy="266700"/>
            <wp:effectExtent l="0" t="0" r="0" b="0"/>
            <wp:docPr id="19"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7"/>
                    <pic:cNvPicPr>
                      <a:picLocks noChangeAspect="1" noChangeArrowheads="1"/>
                    </pic:cNvPicPr>
                  </pic:nvPicPr>
                  <pic:blipFill>
                    <a:blip r:embed="rId5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57175" cy="266700"/>
                    </a:xfrm>
                    <a:prstGeom prst="rect">
                      <a:avLst/>
                    </a:prstGeom>
                    <a:noFill/>
                    <a:ln>
                      <a:noFill/>
                    </a:ln>
                  </pic:spPr>
                </pic:pic>
              </a:graphicData>
            </a:graphic>
          </wp:inline>
        </w:drawing>
      </w:r>
      <w:r w:rsidRPr="002F40EC">
        <w:rPr>
          <w:rFonts w:ascii="Times New Roman" w:eastAsiaTheme="minorEastAsia" w:hAnsi="Times New Roman" w:cs="Times New Roman"/>
          <w:sz w:val="28"/>
          <w:szCs w:val="28"/>
          <w:lang w:eastAsia="ru-RU"/>
        </w:rPr>
        <w:t xml:space="preserve"> - выплаты компенсационного характера;</w:t>
      </w:r>
    </w:p>
    <w:p w:rsidR="00105A59" w:rsidRPr="002F40EC" w:rsidRDefault="00105A59" w:rsidP="00105A59">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r w:rsidRPr="002F40EC">
        <w:rPr>
          <w:rFonts w:ascii="Times New Roman" w:eastAsiaTheme="minorEastAsia" w:hAnsi="Times New Roman" w:cs="Times New Roman"/>
          <w:noProof/>
          <w:sz w:val="28"/>
          <w:szCs w:val="28"/>
          <w:lang w:eastAsia="ru-RU"/>
        </w:rPr>
        <w:drawing>
          <wp:inline distT="0" distB="0" distL="0" distR="0">
            <wp:extent cx="219075" cy="266700"/>
            <wp:effectExtent l="0" t="0" r="0" b="0"/>
            <wp:docPr id="20"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8"/>
                    <pic:cNvPicPr>
                      <a:picLocks noChangeAspect="1" noChangeArrowheads="1"/>
                    </pic:cNvPicPr>
                  </pic:nvPicPr>
                  <pic:blipFill>
                    <a:blip r:embed="rId5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9075" cy="266700"/>
                    </a:xfrm>
                    <a:prstGeom prst="rect">
                      <a:avLst/>
                    </a:prstGeom>
                    <a:noFill/>
                    <a:ln>
                      <a:noFill/>
                    </a:ln>
                  </pic:spPr>
                </pic:pic>
              </a:graphicData>
            </a:graphic>
          </wp:inline>
        </w:drawing>
      </w:r>
      <w:r w:rsidRPr="002F40EC">
        <w:rPr>
          <w:rFonts w:ascii="Times New Roman" w:eastAsiaTheme="minorEastAsia" w:hAnsi="Times New Roman" w:cs="Times New Roman"/>
          <w:sz w:val="28"/>
          <w:szCs w:val="28"/>
          <w:lang w:eastAsia="ru-RU"/>
        </w:rPr>
        <w:t xml:space="preserve"> - размер базового оклада работников в организациях дополнительного образования, принимаемый в соответствии с </w:t>
      </w:r>
      <w:hyperlink w:anchor="sub_302" w:history="1">
        <w:r w:rsidRPr="002F40EC">
          <w:rPr>
            <w:rFonts w:ascii="Times New Roman" w:eastAsiaTheme="minorEastAsia" w:hAnsi="Times New Roman" w:cs="Times New Roman"/>
            <w:sz w:val="28"/>
            <w:szCs w:val="28"/>
            <w:lang w:eastAsia="ru-RU"/>
          </w:rPr>
          <w:t>разделом II</w:t>
        </w:r>
      </w:hyperlink>
      <w:r w:rsidRPr="002F40EC">
        <w:rPr>
          <w:rFonts w:ascii="Times New Roman" w:eastAsiaTheme="minorEastAsia" w:hAnsi="Times New Roman" w:cs="Times New Roman"/>
          <w:sz w:val="28"/>
          <w:szCs w:val="28"/>
          <w:lang w:eastAsia="ru-RU"/>
        </w:rPr>
        <w:t xml:space="preserve"> настоящего Положения;</w:t>
      </w:r>
    </w:p>
    <w:p w:rsidR="00105A59" w:rsidRPr="002F40EC" w:rsidRDefault="00105A59" w:rsidP="00105A59">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r w:rsidRPr="002F40EC">
        <w:rPr>
          <w:rFonts w:ascii="Times New Roman" w:eastAsiaTheme="minorEastAsia" w:hAnsi="Times New Roman" w:cs="Times New Roman"/>
          <w:noProof/>
          <w:sz w:val="28"/>
          <w:szCs w:val="28"/>
          <w:lang w:eastAsia="ru-RU"/>
        </w:rPr>
        <w:drawing>
          <wp:inline distT="0" distB="0" distL="0" distR="0">
            <wp:extent cx="276225" cy="266700"/>
            <wp:effectExtent l="0" t="0" r="0" b="0"/>
            <wp:docPr id="21"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
                    <pic:cNvPicPr>
                      <a:picLocks noChangeAspect="1" noChangeArrowheads="1"/>
                    </pic:cNvPicPr>
                  </pic:nvPicPr>
                  <pic:blipFill>
                    <a:blip r:embed="rId5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76225" cy="266700"/>
                    </a:xfrm>
                    <a:prstGeom prst="rect">
                      <a:avLst/>
                    </a:prstGeom>
                    <a:noFill/>
                    <a:ln>
                      <a:noFill/>
                    </a:ln>
                  </pic:spPr>
                </pic:pic>
              </a:graphicData>
            </a:graphic>
          </wp:inline>
        </w:drawing>
      </w:r>
      <w:r w:rsidRPr="002F40EC">
        <w:rPr>
          <w:rFonts w:ascii="Times New Roman" w:eastAsiaTheme="minorEastAsia" w:hAnsi="Times New Roman" w:cs="Times New Roman"/>
          <w:sz w:val="28"/>
          <w:szCs w:val="28"/>
          <w:lang w:eastAsia="ru-RU"/>
        </w:rPr>
        <w:t xml:space="preserve"> - размер надбавки на выплату компенсационного характера, принимаемый в соответствии с </w:t>
      </w:r>
      <w:hyperlink r:id="rId57" w:history="1">
        <w:r w:rsidRPr="002F40EC">
          <w:rPr>
            <w:rFonts w:ascii="Times New Roman" w:eastAsiaTheme="minorEastAsia" w:hAnsi="Times New Roman" w:cs="Times New Roman"/>
            <w:sz w:val="28"/>
            <w:szCs w:val="28"/>
            <w:lang w:eastAsia="ru-RU"/>
          </w:rPr>
          <w:t>Трудовым кодексом</w:t>
        </w:r>
      </w:hyperlink>
      <w:r w:rsidRPr="002F40EC">
        <w:rPr>
          <w:rFonts w:ascii="Times New Roman" w:eastAsiaTheme="minorEastAsia" w:hAnsi="Times New Roman" w:cs="Times New Roman"/>
          <w:sz w:val="28"/>
          <w:szCs w:val="28"/>
          <w:lang w:eastAsia="ru-RU"/>
        </w:rPr>
        <w:t xml:space="preserve"> Российской Федерации;</w:t>
      </w:r>
    </w:p>
    <w:p w:rsidR="00105A59" w:rsidRPr="002F40EC" w:rsidRDefault="00105A59" w:rsidP="00105A59">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r w:rsidRPr="002F40EC">
        <w:rPr>
          <w:rFonts w:ascii="Times New Roman" w:eastAsiaTheme="minorEastAsia" w:hAnsi="Times New Roman" w:cs="Times New Roman"/>
          <w:noProof/>
          <w:sz w:val="28"/>
          <w:szCs w:val="28"/>
          <w:lang w:eastAsia="ru-RU"/>
        </w:rPr>
        <w:drawing>
          <wp:inline distT="0" distB="0" distL="0" distR="0">
            <wp:extent cx="276225" cy="266700"/>
            <wp:effectExtent l="0" t="0" r="0" b="0"/>
            <wp:docPr id="22"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0"/>
                    <pic:cNvPicPr>
                      <a:picLocks noChangeAspect="1" noChangeArrowheads="1"/>
                    </pic:cNvPicPr>
                  </pic:nvPicPr>
                  <pic:blipFill>
                    <a:blip r:embed="rId5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76225" cy="266700"/>
                    </a:xfrm>
                    <a:prstGeom prst="rect">
                      <a:avLst/>
                    </a:prstGeom>
                    <a:noFill/>
                    <a:ln>
                      <a:noFill/>
                    </a:ln>
                  </pic:spPr>
                </pic:pic>
              </a:graphicData>
            </a:graphic>
          </wp:inline>
        </w:drawing>
      </w:r>
      <w:r w:rsidRPr="002F40EC">
        <w:rPr>
          <w:rFonts w:ascii="Times New Roman" w:eastAsiaTheme="minorEastAsia" w:hAnsi="Times New Roman" w:cs="Times New Roman"/>
          <w:sz w:val="28"/>
          <w:szCs w:val="28"/>
          <w:lang w:eastAsia="ru-RU"/>
        </w:rPr>
        <w:t xml:space="preserve"> - фактически отработанное время (ставка), по которому законодательством предусмотрены выплаты компенсационного характера;</w:t>
      </w:r>
    </w:p>
    <w:p w:rsidR="00105A59" w:rsidRPr="002F40EC" w:rsidRDefault="00105A59" w:rsidP="00105A59">
      <w:pPr>
        <w:widowControl w:val="0"/>
        <w:autoSpaceDE w:val="0"/>
        <w:autoSpaceDN w:val="0"/>
        <w:adjustRightInd w:val="0"/>
        <w:spacing w:after="0" w:line="240" w:lineRule="auto"/>
        <w:ind w:firstLine="720"/>
        <w:jc w:val="both"/>
        <w:rPr>
          <w:rFonts w:ascii="Times New Roman" w:eastAsiaTheme="minorEastAsia" w:hAnsi="Times New Roman" w:cs="Times New Roman"/>
          <w:i/>
          <w:sz w:val="28"/>
          <w:szCs w:val="28"/>
          <w:lang w:eastAsia="ru-RU"/>
        </w:rPr>
      </w:pPr>
      <w:r w:rsidRPr="002F40EC">
        <w:rPr>
          <w:rFonts w:ascii="Times New Roman" w:eastAsiaTheme="minorEastAsia" w:hAnsi="Times New Roman" w:cs="Times New Roman"/>
          <w:noProof/>
          <w:sz w:val="28"/>
          <w:szCs w:val="28"/>
          <w:lang w:eastAsia="ru-RU"/>
        </w:rPr>
        <w:drawing>
          <wp:inline distT="0" distB="0" distL="0" distR="0">
            <wp:extent cx="276225" cy="266700"/>
            <wp:effectExtent l="0" t="0" r="0" b="0"/>
            <wp:docPr id="23"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1"/>
                    <pic:cNvPicPr>
                      <a:picLocks noChangeAspect="1" noChangeArrowheads="1"/>
                    </pic:cNvPicPr>
                  </pic:nvPicPr>
                  <pic:blipFill>
                    <a:blip r:embed="rId5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76225" cy="266700"/>
                    </a:xfrm>
                    <a:prstGeom prst="rect">
                      <a:avLst/>
                    </a:prstGeom>
                    <a:noFill/>
                    <a:ln>
                      <a:noFill/>
                    </a:ln>
                  </pic:spPr>
                </pic:pic>
              </a:graphicData>
            </a:graphic>
          </wp:inline>
        </w:drawing>
      </w:r>
      <w:r w:rsidRPr="002F40EC">
        <w:rPr>
          <w:rFonts w:ascii="Times New Roman" w:eastAsiaTheme="minorEastAsia" w:hAnsi="Times New Roman" w:cs="Times New Roman"/>
          <w:sz w:val="28"/>
          <w:szCs w:val="28"/>
          <w:lang w:eastAsia="ru-RU"/>
        </w:rPr>
        <w:t xml:space="preserve"> - норма часов за базовую ставку заработной платы работников в организациях дополнительного образования, установленная </w:t>
      </w:r>
      <w:hyperlink w:anchor="sub_303" w:history="1">
        <w:r w:rsidRPr="002F40EC">
          <w:rPr>
            <w:rFonts w:ascii="Times New Roman" w:eastAsiaTheme="minorEastAsia" w:hAnsi="Times New Roman" w:cs="Times New Roman"/>
            <w:sz w:val="28"/>
            <w:szCs w:val="28"/>
            <w:lang w:eastAsia="ru-RU"/>
          </w:rPr>
          <w:t>разделом 3</w:t>
        </w:r>
      </w:hyperlink>
      <w:r w:rsidRPr="002F40EC">
        <w:rPr>
          <w:rFonts w:ascii="Times New Roman" w:eastAsiaTheme="minorEastAsia" w:hAnsi="Times New Roman" w:cs="Times New Roman"/>
          <w:sz w:val="28"/>
          <w:szCs w:val="28"/>
          <w:lang w:eastAsia="ru-RU"/>
        </w:rPr>
        <w:t xml:space="preserve"> настоящего Положения.</w:t>
      </w:r>
    </w:p>
    <w:p w:rsidR="00105A59" w:rsidRPr="002F40EC" w:rsidRDefault="00105A59" w:rsidP="00105A59">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bookmarkStart w:id="53" w:name="sub_376"/>
      <w:r w:rsidRPr="002F40EC">
        <w:rPr>
          <w:rFonts w:ascii="Times New Roman" w:eastAsiaTheme="minorEastAsia" w:hAnsi="Times New Roman" w:cs="Times New Roman"/>
          <w:sz w:val="28"/>
          <w:szCs w:val="28"/>
          <w:lang w:eastAsia="ru-RU"/>
        </w:rPr>
        <w:t>7.5.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устанавливаются за каждый час работы в ночное время, который оплачивается в повышенном размере по сравнению с работой в нормальных условиях, но не ниже размеров, установленных законами и иными нормативными правовыми актами.</w:t>
      </w:r>
    </w:p>
    <w:bookmarkEnd w:id="53"/>
    <w:p w:rsidR="00105A59" w:rsidRPr="002F40EC" w:rsidRDefault="00105A59" w:rsidP="00105A59">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r w:rsidRPr="002F40EC">
        <w:rPr>
          <w:rFonts w:ascii="Times New Roman" w:eastAsiaTheme="minorEastAsia" w:hAnsi="Times New Roman" w:cs="Times New Roman"/>
          <w:sz w:val="28"/>
          <w:szCs w:val="28"/>
          <w:lang w:eastAsia="ru-RU"/>
        </w:rPr>
        <w:t xml:space="preserve">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 работникам, получающим должностной оклад, при этом в размере не менее одинарной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часовой или дневной ставки сверх базового оклада, если работа производилась сверх месячной </w:t>
      </w:r>
      <w:r w:rsidRPr="002F40EC">
        <w:rPr>
          <w:rFonts w:ascii="Times New Roman" w:eastAsiaTheme="minorEastAsia" w:hAnsi="Times New Roman" w:cs="Times New Roman"/>
          <w:sz w:val="28"/>
          <w:szCs w:val="28"/>
          <w:lang w:eastAsia="ru-RU"/>
        </w:rPr>
        <w:lastRenderedPageBreak/>
        <w:t>нормы.</w:t>
      </w:r>
    </w:p>
    <w:p w:rsidR="00105A59" w:rsidRPr="002F40EC" w:rsidRDefault="00105A59" w:rsidP="00105A59">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bookmarkStart w:id="54" w:name="sub_377"/>
      <w:r w:rsidRPr="002F40EC">
        <w:rPr>
          <w:rFonts w:ascii="Times New Roman" w:eastAsiaTheme="minorEastAsia" w:hAnsi="Times New Roman" w:cs="Times New Roman"/>
          <w:sz w:val="28"/>
          <w:szCs w:val="28"/>
          <w:lang w:eastAsia="ru-RU"/>
        </w:rPr>
        <w:t>7.6. 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105A59" w:rsidRPr="002F40EC" w:rsidRDefault="00105A59" w:rsidP="00105A59">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bookmarkStart w:id="55" w:name="sub_378"/>
      <w:bookmarkEnd w:id="54"/>
      <w:r w:rsidRPr="002F40EC">
        <w:rPr>
          <w:rFonts w:ascii="Times New Roman" w:eastAsiaTheme="minorEastAsia" w:hAnsi="Times New Roman" w:cs="Times New Roman"/>
          <w:sz w:val="28"/>
          <w:szCs w:val="28"/>
          <w:lang w:eastAsia="ru-RU"/>
        </w:rPr>
        <w:t>7.7.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не менее 4 процентов базового оклада.</w:t>
      </w:r>
    </w:p>
    <w:bookmarkEnd w:id="55"/>
    <w:p w:rsidR="00105A59" w:rsidRPr="002F40EC" w:rsidRDefault="00105A59" w:rsidP="00105A59">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p>
    <w:p w:rsidR="00105A59" w:rsidRPr="002F40EC" w:rsidRDefault="00105A59" w:rsidP="00105A59">
      <w:pPr>
        <w:widowControl w:val="0"/>
        <w:autoSpaceDE w:val="0"/>
        <w:autoSpaceDN w:val="0"/>
        <w:adjustRightInd w:val="0"/>
        <w:spacing w:before="108" w:after="108" w:line="240" w:lineRule="auto"/>
        <w:jc w:val="center"/>
        <w:outlineLvl w:val="0"/>
        <w:rPr>
          <w:rFonts w:ascii="Times New Roman" w:eastAsiaTheme="minorEastAsia" w:hAnsi="Times New Roman" w:cs="Times New Roman"/>
          <w:b/>
          <w:bCs/>
          <w:sz w:val="28"/>
          <w:szCs w:val="28"/>
          <w:lang w:eastAsia="ru-RU"/>
        </w:rPr>
      </w:pPr>
      <w:bookmarkStart w:id="56" w:name="sub_308"/>
      <w:r w:rsidRPr="002F40EC">
        <w:rPr>
          <w:rFonts w:ascii="Times New Roman" w:eastAsiaTheme="minorEastAsia" w:hAnsi="Times New Roman" w:cs="Times New Roman"/>
          <w:b/>
          <w:bCs/>
          <w:sz w:val="28"/>
          <w:szCs w:val="28"/>
          <w:lang w:eastAsia="ru-RU"/>
        </w:rPr>
        <w:t>8. Порядок определения заработной платы директора ДТДиМ имени И.Х.Садыкова, заместителей директора, главного бухгалтера</w:t>
      </w:r>
      <w:bookmarkEnd w:id="56"/>
    </w:p>
    <w:p w:rsidR="00105A59" w:rsidRPr="002F40EC" w:rsidRDefault="00105A59" w:rsidP="00105A59">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bookmarkStart w:id="57" w:name="sub_381"/>
      <w:r w:rsidRPr="002F40EC">
        <w:rPr>
          <w:rFonts w:ascii="Times New Roman" w:eastAsiaTheme="minorEastAsia" w:hAnsi="Times New Roman" w:cs="Times New Roman"/>
          <w:sz w:val="28"/>
          <w:szCs w:val="28"/>
          <w:lang w:eastAsia="ru-RU"/>
        </w:rPr>
        <w:t>8.1. Заработная плата директора ДТДиМ имени И.Х.Садыкова, его заместителей и главного бухгалтера состоит из должностных окладов, выплат компенсационного и стимулирующего характера.</w:t>
      </w:r>
    </w:p>
    <w:p w:rsidR="00105A59" w:rsidRPr="002F40EC" w:rsidRDefault="00105A59" w:rsidP="00105A59">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bookmarkStart w:id="58" w:name="sub_382"/>
      <w:bookmarkEnd w:id="57"/>
      <w:r w:rsidRPr="002F40EC">
        <w:rPr>
          <w:rFonts w:ascii="Times New Roman" w:eastAsiaTheme="minorEastAsia" w:hAnsi="Times New Roman" w:cs="Times New Roman"/>
          <w:sz w:val="28"/>
          <w:szCs w:val="28"/>
          <w:lang w:eastAsia="ru-RU"/>
        </w:rPr>
        <w:t>8.2. Должностной оклад директора ДТДиМ имени И.Х.Садыкова устанавливается учредителем один раз в год на начало учебного года в зависимости от группы по оплате труда и рассчитывается по формуле:</w:t>
      </w:r>
      <w:bookmarkEnd w:id="58"/>
    </w:p>
    <w:p w:rsidR="00105A59" w:rsidRPr="002F40EC" w:rsidRDefault="00105A59" w:rsidP="00105A59">
      <w:pPr>
        <w:widowControl w:val="0"/>
        <w:autoSpaceDE w:val="0"/>
        <w:autoSpaceDN w:val="0"/>
        <w:adjustRightInd w:val="0"/>
        <w:spacing w:after="0" w:line="240" w:lineRule="auto"/>
        <w:ind w:firstLine="698"/>
        <w:jc w:val="center"/>
        <w:rPr>
          <w:rFonts w:ascii="Times New Roman" w:eastAsiaTheme="minorEastAsia" w:hAnsi="Times New Roman" w:cs="Times New Roman"/>
          <w:sz w:val="28"/>
          <w:szCs w:val="28"/>
          <w:lang w:eastAsia="ru-RU"/>
        </w:rPr>
      </w:pPr>
      <w:r w:rsidRPr="002F40EC">
        <w:rPr>
          <w:rFonts w:ascii="Times New Roman" w:eastAsiaTheme="minorEastAsia" w:hAnsi="Times New Roman" w:cs="Times New Roman"/>
          <w:noProof/>
          <w:sz w:val="28"/>
          <w:szCs w:val="28"/>
          <w:lang w:eastAsia="ru-RU"/>
        </w:rPr>
        <w:drawing>
          <wp:inline distT="0" distB="0" distL="0" distR="0">
            <wp:extent cx="781050" cy="266700"/>
            <wp:effectExtent l="0" t="0" r="0" b="0"/>
            <wp:docPr id="24"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2"/>
                    <pic:cNvPicPr>
                      <a:picLocks noChangeAspect="1" noChangeArrowheads="1"/>
                    </pic:cNvPicPr>
                  </pic:nvPicPr>
                  <pic:blipFill>
                    <a:blip r:embed="rId6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81050" cy="266700"/>
                    </a:xfrm>
                    <a:prstGeom prst="rect">
                      <a:avLst/>
                    </a:prstGeom>
                    <a:noFill/>
                    <a:ln>
                      <a:noFill/>
                    </a:ln>
                  </pic:spPr>
                </pic:pic>
              </a:graphicData>
            </a:graphic>
          </wp:inline>
        </w:drawing>
      </w:r>
      <w:r w:rsidRPr="002F40EC">
        <w:rPr>
          <w:rFonts w:ascii="Times New Roman" w:eastAsiaTheme="minorEastAsia" w:hAnsi="Times New Roman" w:cs="Times New Roman"/>
          <w:sz w:val="28"/>
          <w:szCs w:val="28"/>
          <w:lang w:eastAsia="ru-RU"/>
        </w:rPr>
        <w:t>,</w:t>
      </w:r>
    </w:p>
    <w:p w:rsidR="00105A59" w:rsidRPr="002F40EC" w:rsidRDefault="00105A59" w:rsidP="00105A59">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r w:rsidRPr="002F40EC">
        <w:rPr>
          <w:rFonts w:ascii="Times New Roman" w:eastAsiaTheme="minorEastAsia" w:hAnsi="Times New Roman" w:cs="Times New Roman"/>
          <w:sz w:val="28"/>
          <w:szCs w:val="28"/>
          <w:lang w:eastAsia="ru-RU"/>
        </w:rPr>
        <w:t>где:</w:t>
      </w:r>
    </w:p>
    <w:p w:rsidR="00105A59" w:rsidRPr="002F40EC" w:rsidRDefault="00105A59" w:rsidP="00105A59">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r w:rsidRPr="002F40EC">
        <w:rPr>
          <w:rFonts w:ascii="Times New Roman" w:eastAsiaTheme="minorEastAsia" w:hAnsi="Times New Roman" w:cs="Times New Roman"/>
          <w:noProof/>
          <w:sz w:val="28"/>
          <w:szCs w:val="28"/>
          <w:lang w:eastAsia="ru-RU"/>
        </w:rPr>
        <w:drawing>
          <wp:inline distT="0" distB="0" distL="0" distR="0">
            <wp:extent cx="219075" cy="266700"/>
            <wp:effectExtent l="0" t="0" r="0" b="0"/>
            <wp:docPr id="25"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3"/>
                    <pic:cNvPicPr>
                      <a:picLocks noChangeAspect="1" noChangeArrowheads="1"/>
                    </pic:cNvPicPr>
                  </pic:nvPicPr>
                  <pic:blipFill>
                    <a:blip r:embed="rId6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9075" cy="266700"/>
                    </a:xfrm>
                    <a:prstGeom prst="rect">
                      <a:avLst/>
                    </a:prstGeom>
                    <a:noFill/>
                    <a:ln>
                      <a:noFill/>
                    </a:ln>
                  </pic:spPr>
                </pic:pic>
              </a:graphicData>
            </a:graphic>
          </wp:inline>
        </w:drawing>
      </w:r>
      <w:r w:rsidRPr="002F40EC">
        <w:rPr>
          <w:rFonts w:ascii="Times New Roman" w:eastAsiaTheme="minorEastAsia" w:hAnsi="Times New Roman" w:cs="Times New Roman"/>
          <w:sz w:val="28"/>
          <w:szCs w:val="28"/>
          <w:lang w:eastAsia="ru-RU"/>
        </w:rPr>
        <w:t xml:space="preserve"> - должностной оклад руководителя организации дополнительного образования;</w:t>
      </w:r>
    </w:p>
    <w:p w:rsidR="00105A59" w:rsidRPr="002F40EC" w:rsidRDefault="00105A59" w:rsidP="00105A59">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r w:rsidRPr="002F40EC">
        <w:rPr>
          <w:rFonts w:ascii="Times New Roman" w:eastAsiaTheme="minorEastAsia" w:hAnsi="Times New Roman" w:cs="Times New Roman"/>
          <w:noProof/>
          <w:sz w:val="28"/>
          <w:szCs w:val="28"/>
          <w:lang w:eastAsia="ru-RU"/>
        </w:rPr>
        <w:drawing>
          <wp:inline distT="0" distB="0" distL="0" distR="0">
            <wp:extent cx="219075" cy="266700"/>
            <wp:effectExtent l="0" t="0" r="0" b="0"/>
            <wp:docPr id="26"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4"/>
                    <pic:cNvPicPr>
                      <a:picLocks noChangeAspect="1" noChangeArrowheads="1"/>
                    </pic:cNvPicPr>
                  </pic:nvPicPr>
                  <pic:blipFill>
                    <a:blip r:embed="rId6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9075" cy="266700"/>
                    </a:xfrm>
                    <a:prstGeom prst="rect">
                      <a:avLst/>
                    </a:prstGeom>
                    <a:noFill/>
                    <a:ln>
                      <a:noFill/>
                    </a:ln>
                  </pic:spPr>
                </pic:pic>
              </a:graphicData>
            </a:graphic>
          </wp:inline>
        </w:drawing>
      </w:r>
      <w:r w:rsidRPr="002F40EC">
        <w:rPr>
          <w:rFonts w:ascii="Times New Roman" w:eastAsiaTheme="minorEastAsia" w:hAnsi="Times New Roman" w:cs="Times New Roman"/>
          <w:sz w:val="28"/>
          <w:szCs w:val="28"/>
          <w:lang w:eastAsia="ru-RU"/>
        </w:rPr>
        <w:t xml:space="preserve"> - размер базового оклада руководителя;</w:t>
      </w:r>
    </w:p>
    <w:p w:rsidR="00105A59" w:rsidRPr="002F40EC" w:rsidRDefault="00105A59" w:rsidP="00105A59">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r w:rsidRPr="002F40EC">
        <w:rPr>
          <w:rFonts w:ascii="Times New Roman" w:eastAsiaTheme="minorEastAsia" w:hAnsi="Times New Roman" w:cs="Times New Roman"/>
          <w:sz w:val="28"/>
          <w:szCs w:val="28"/>
          <w:lang w:eastAsia="ru-RU"/>
        </w:rPr>
        <w:t>S - фактически отработанное время (ставка).</w:t>
      </w:r>
    </w:p>
    <w:p w:rsidR="00105A59" w:rsidRPr="002F40EC" w:rsidRDefault="00105A59" w:rsidP="00105A59">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r w:rsidRPr="002F40EC">
        <w:rPr>
          <w:rFonts w:ascii="Times New Roman" w:eastAsiaTheme="minorEastAsia" w:hAnsi="Times New Roman" w:cs="Times New Roman"/>
          <w:sz w:val="28"/>
          <w:szCs w:val="28"/>
          <w:lang w:eastAsia="ru-RU"/>
        </w:rPr>
        <w:t>Группа по оплате труда директора в ДТДиМ имени И.Х.Садыкова определяется в зависимости от количества численности обучающихся.</w:t>
      </w:r>
    </w:p>
    <w:p w:rsidR="00105A59" w:rsidRPr="002F40EC" w:rsidRDefault="00105A59" w:rsidP="00105A59">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bookmarkStart w:id="59" w:name="sub_383"/>
      <w:r w:rsidRPr="002F40EC">
        <w:rPr>
          <w:rFonts w:ascii="Times New Roman" w:eastAsiaTheme="minorEastAsia" w:hAnsi="Times New Roman" w:cs="Times New Roman"/>
          <w:sz w:val="28"/>
          <w:szCs w:val="28"/>
          <w:lang w:eastAsia="ru-RU"/>
        </w:rPr>
        <w:t xml:space="preserve">8.3. Должностные оклады заместителей директора и главного бухгалтера ДТДиМ имени И.Х.Садыкова устанавливаются на 20 процентов ниже должностного оклада директора  ДТДиМ имени И.Х.Садыкова. </w:t>
      </w:r>
    </w:p>
    <w:p w:rsidR="00105A59" w:rsidRPr="002F40EC" w:rsidRDefault="00105A59" w:rsidP="00105A59">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bookmarkStart w:id="60" w:name="sub_384"/>
      <w:bookmarkEnd w:id="59"/>
      <w:r w:rsidRPr="002F40EC">
        <w:rPr>
          <w:rFonts w:ascii="Times New Roman" w:eastAsiaTheme="minorEastAsia" w:hAnsi="Times New Roman" w:cs="Times New Roman"/>
          <w:sz w:val="28"/>
          <w:szCs w:val="28"/>
          <w:lang w:eastAsia="ru-RU"/>
        </w:rPr>
        <w:t xml:space="preserve">8.4. Группа по оплате труда директора в ДТДиМ имени И.Х.Садыкова, размер базового и должностного оклада представлены в </w:t>
      </w:r>
      <w:hyperlink w:anchor="sub_7328" w:history="1">
        <w:r w:rsidRPr="002F40EC">
          <w:rPr>
            <w:rFonts w:ascii="Times New Roman" w:eastAsiaTheme="minorEastAsia" w:hAnsi="Times New Roman" w:cs="Times New Roman"/>
            <w:sz w:val="28"/>
            <w:szCs w:val="28"/>
            <w:lang w:eastAsia="ru-RU"/>
          </w:rPr>
          <w:t>таблице 6</w:t>
        </w:r>
      </w:hyperlink>
      <w:r w:rsidRPr="002F40EC">
        <w:rPr>
          <w:rFonts w:ascii="Times New Roman" w:eastAsiaTheme="minorEastAsia" w:hAnsi="Times New Roman" w:cs="Times New Roman"/>
          <w:sz w:val="28"/>
          <w:szCs w:val="28"/>
          <w:lang w:eastAsia="ru-RU"/>
        </w:rPr>
        <w:t>.</w:t>
      </w:r>
    </w:p>
    <w:p w:rsidR="00105A59" w:rsidRPr="002F40EC" w:rsidRDefault="00105A59" w:rsidP="00105A59">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bookmarkStart w:id="61" w:name="sub_385"/>
      <w:bookmarkEnd w:id="60"/>
      <w:r w:rsidRPr="002F40EC">
        <w:rPr>
          <w:rFonts w:ascii="Times New Roman" w:eastAsiaTheme="minorEastAsia" w:hAnsi="Times New Roman" w:cs="Times New Roman"/>
          <w:sz w:val="28"/>
          <w:szCs w:val="28"/>
          <w:lang w:eastAsia="ru-RU"/>
        </w:rPr>
        <w:t>8.5. Учредитель ДТДиМ имени И.Х.Садыкова может устанавливать директору в ДТДиМ имени И.Х.Садыкова выплаты стимулирующего характера за качество выполняемых работ с учетом результатов деятельности, определенных на основании критериев эффективности деятельности.</w:t>
      </w:r>
    </w:p>
    <w:bookmarkEnd w:id="61"/>
    <w:p w:rsidR="00105A59" w:rsidRPr="002F40EC" w:rsidRDefault="00105A59" w:rsidP="00105A59">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r w:rsidRPr="002F40EC">
        <w:rPr>
          <w:rFonts w:ascii="Times New Roman" w:eastAsiaTheme="minorEastAsia" w:hAnsi="Times New Roman" w:cs="Times New Roman"/>
          <w:sz w:val="28"/>
          <w:szCs w:val="28"/>
          <w:lang w:eastAsia="ru-RU"/>
        </w:rPr>
        <w:t>Выплаты стимулирующего характера</w:t>
      </w:r>
      <w:r w:rsidRPr="002F40EC">
        <w:rPr>
          <w:rFonts w:ascii="Times New Roman" w:eastAsia="Times New Roman" w:hAnsi="Times New Roman" w:cs="Times New Roman"/>
          <w:sz w:val="28"/>
          <w:szCs w:val="28"/>
          <w:lang w:eastAsia="ru-RU"/>
        </w:rPr>
        <w:t xml:space="preserve"> за качество выполняемых работ</w:t>
      </w:r>
      <w:r w:rsidRPr="002F40EC">
        <w:rPr>
          <w:rFonts w:ascii="Times New Roman" w:eastAsiaTheme="minorEastAsia" w:hAnsi="Times New Roman" w:cs="Times New Roman"/>
          <w:sz w:val="28"/>
          <w:szCs w:val="28"/>
          <w:lang w:eastAsia="ru-RU"/>
        </w:rPr>
        <w:t xml:space="preserve"> директора в ДТДиМ имени И.Х.Садыкова представл</w:t>
      </w:r>
      <w:r>
        <w:rPr>
          <w:rFonts w:ascii="Times New Roman" w:eastAsiaTheme="minorEastAsia" w:hAnsi="Times New Roman" w:cs="Times New Roman"/>
          <w:sz w:val="28"/>
          <w:szCs w:val="28"/>
          <w:lang w:eastAsia="ru-RU"/>
        </w:rPr>
        <w:t>ены в таблице 6</w:t>
      </w:r>
      <w:r w:rsidRPr="002F40EC">
        <w:rPr>
          <w:rFonts w:ascii="Times New Roman" w:eastAsiaTheme="minorEastAsia" w:hAnsi="Times New Roman" w:cs="Times New Roman"/>
          <w:sz w:val="28"/>
          <w:szCs w:val="28"/>
          <w:lang w:eastAsia="ru-RU"/>
        </w:rPr>
        <w:t>.</w:t>
      </w:r>
    </w:p>
    <w:p w:rsidR="00105A59" w:rsidRPr="002F40EC" w:rsidRDefault="00105A59" w:rsidP="00105A59">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r w:rsidRPr="002F40EC">
        <w:rPr>
          <w:rFonts w:ascii="Times New Roman" w:eastAsiaTheme="minorEastAsia" w:hAnsi="Times New Roman" w:cs="Times New Roman"/>
          <w:sz w:val="28"/>
          <w:szCs w:val="28"/>
          <w:lang w:eastAsia="ru-RU"/>
        </w:rPr>
        <w:t>Выплаты стимулирующего характера</w:t>
      </w:r>
      <w:r w:rsidRPr="002F40EC">
        <w:rPr>
          <w:rFonts w:ascii="Times New Roman" w:eastAsia="Times New Roman" w:hAnsi="Times New Roman" w:cs="Times New Roman"/>
          <w:sz w:val="28"/>
          <w:szCs w:val="28"/>
          <w:lang w:eastAsia="ru-RU"/>
        </w:rPr>
        <w:t xml:space="preserve"> за качество выполняемых работ</w:t>
      </w:r>
      <w:r w:rsidRPr="002F40EC">
        <w:rPr>
          <w:rFonts w:ascii="Times New Roman" w:eastAsiaTheme="minorEastAsia" w:hAnsi="Times New Roman" w:cs="Times New Roman"/>
          <w:sz w:val="28"/>
          <w:szCs w:val="28"/>
          <w:lang w:eastAsia="ru-RU"/>
        </w:rPr>
        <w:t xml:space="preserve"> директору в ДТДиМ имени И.Х.Садыкова могут осуществляться ежемесячно, по итогам работы за год, за выполнение важных и особо важных заданий.</w:t>
      </w:r>
    </w:p>
    <w:p w:rsidR="00105A59" w:rsidRPr="002F40EC" w:rsidRDefault="00105A59" w:rsidP="00105A59">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bookmarkStart w:id="62" w:name="sub_386"/>
      <w:r w:rsidRPr="002F40EC">
        <w:rPr>
          <w:rFonts w:ascii="Times New Roman" w:eastAsiaTheme="minorEastAsia" w:hAnsi="Times New Roman" w:cs="Times New Roman"/>
          <w:sz w:val="28"/>
          <w:szCs w:val="28"/>
          <w:lang w:eastAsia="ru-RU"/>
        </w:rPr>
        <w:t xml:space="preserve">8.6. Директор в ДТДиМ имени И.Х.Садыкова может устанавливать заместителям директора, главному бухгалтеру в ДТДиМ имени И.Х.Садыкова выплаты стимулирующего характера за качество выполняемых работ с учетом результатов их </w:t>
      </w:r>
      <w:r w:rsidRPr="002F40EC">
        <w:rPr>
          <w:rFonts w:ascii="Times New Roman" w:eastAsiaTheme="minorEastAsia" w:hAnsi="Times New Roman" w:cs="Times New Roman"/>
          <w:sz w:val="28"/>
          <w:szCs w:val="28"/>
          <w:lang w:eastAsia="ru-RU"/>
        </w:rPr>
        <w:lastRenderedPageBreak/>
        <w:t>деятельности, определенных на основании критериев эффективности их деятельности. Выплаты стимулирующего характера заместителям директора, главному бухгалтеру могут осуществляться ежемесячно, ежеквартально, по итогам работы за год, за выполнение важных и особо важных заданий. Предельный уровень выплат стимулирующего характера устанавливается до 70 процентов от выплат стимулирующего характера директора ДТДиМ имени И.Х.Садыкова.</w:t>
      </w:r>
    </w:p>
    <w:bookmarkEnd w:id="62"/>
    <w:p w:rsidR="00105A59" w:rsidRPr="002F40EC" w:rsidRDefault="00105A59" w:rsidP="00105A59">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p>
    <w:p w:rsidR="00105A59" w:rsidRPr="002F40EC" w:rsidRDefault="00105A59" w:rsidP="00105A59">
      <w:pPr>
        <w:widowControl w:val="0"/>
        <w:autoSpaceDE w:val="0"/>
        <w:autoSpaceDN w:val="0"/>
        <w:adjustRightInd w:val="0"/>
        <w:spacing w:after="0" w:line="240" w:lineRule="auto"/>
        <w:ind w:firstLine="698"/>
        <w:jc w:val="right"/>
        <w:rPr>
          <w:rFonts w:ascii="Times New Roman" w:eastAsiaTheme="minorEastAsia" w:hAnsi="Times New Roman" w:cs="Times New Roman"/>
          <w:b/>
          <w:bCs/>
          <w:sz w:val="28"/>
          <w:szCs w:val="28"/>
          <w:lang w:eastAsia="ru-RU"/>
        </w:rPr>
      </w:pPr>
      <w:bookmarkStart w:id="63" w:name="sub_7328"/>
    </w:p>
    <w:p w:rsidR="00105A59" w:rsidRPr="002F40EC" w:rsidRDefault="00105A59" w:rsidP="00105A59">
      <w:pPr>
        <w:widowControl w:val="0"/>
        <w:autoSpaceDE w:val="0"/>
        <w:autoSpaceDN w:val="0"/>
        <w:adjustRightInd w:val="0"/>
        <w:spacing w:after="0" w:line="240" w:lineRule="auto"/>
        <w:ind w:firstLine="698"/>
        <w:jc w:val="right"/>
        <w:rPr>
          <w:rFonts w:ascii="Times New Roman" w:eastAsiaTheme="minorEastAsia" w:hAnsi="Times New Roman" w:cs="Times New Roman"/>
          <w:sz w:val="28"/>
          <w:szCs w:val="28"/>
          <w:lang w:eastAsia="ru-RU"/>
        </w:rPr>
      </w:pPr>
      <w:r>
        <w:rPr>
          <w:rFonts w:ascii="Times New Roman" w:eastAsiaTheme="minorEastAsia" w:hAnsi="Times New Roman" w:cs="Times New Roman"/>
          <w:b/>
          <w:bCs/>
          <w:sz w:val="28"/>
          <w:szCs w:val="28"/>
          <w:lang w:eastAsia="ru-RU"/>
        </w:rPr>
        <w:t>Таблица 6</w:t>
      </w:r>
      <w:bookmarkEnd w:id="63"/>
    </w:p>
    <w:p w:rsidR="00105A59" w:rsidRPr="005372A9" w:rsidRDefault="00105A59" w:rsidP="00105A59">
      <w:pPr>
        <w:widowControl w:val="0"/>
        <w:autoSpaceDE w:val="0"/>
        <w:autoSpaceDN w:val="0"/>
        <w:adjustRightInd w:val="0"/>
        <w:spacing w:before="108" w:after="108" w:line="240" w:lineRule="auto"/>
        <w:jc w:val="center"/>
        <w:outlineLvl w:val="0"/>
        <w:rPr>
          <w:rFonts w:ascii="Times New Roman" w:eastAsiaTheme="minorEastAsia" w:hAnsi="Times New Roman" w:cs="Times New Roman"/>
          <w:b/>
          <w:bCs/>
          <w:sz w:val="28"/>
          <w:szCs w:val="28"/>
          <w:lang w:eastAsia="ru-RU"/>
        </w:rPr>
      </w:pPr>
      <w:r w:rsidRPr="005372A9">
        <w:rPr>
          <w:rFonts w:ascii="Times New Roman" w:eastAsiaTheme="minorEastAsia" w:hAnsi="Times New Roman" w:cs="Times New Roman"/>
          <w:b/>
          <w:bCs/>
          <w:sz w:val="28"/>
          <w:szCs w:val="28"/>
          <w:lang w:eastAsia="ru-RU"/>
        </w:rPr>
        <w:t>Размер базового оклада и выплат стимулирующего характера</w:t>
      </w:r>
      <w:r w:rsidRPr="005372A9">
        <w:rPr>
          <w:rFonts w:ascii="Times New Roman" w:eastAsia="Times New Roman" w:hAnsi="Times New Roman" w:cs="Times New Roman"/>
          <w:b/>
          <w:bCs/>
          <w:sz w:val="28"/>
          <w:szCs w:val="28"/>
          <w:lang w:eastAsia="ru-RU"/>
        </w:rPr>
        <w:t xml:space="preserve"> за качество выполняемых работ</w:t>
      </w:r>
      <w:r w:rsidRPr="005372A9">
        <w:rPr>
          <w:rFonts w:ascii="Times New Roman" w:eastAsiaTheme="minorEastAsia" w:hAnsi="Times New Roman" w:cs="Times New Roman"/>
          <w:b/>
          <w:bCs/>
          <w:sz w:val="28"/>
          <w:szCs w:val="28"/>
          <w:lang w:eastAsia="ru-RU"/>
        </w:rPr>
        <w:t xml:space="preserve"> директора ДТДиМ имени И.Х.Садыкова</w:t>
      </w:r>
    </w:p>
    <w:p w:rsidR="00105A59" w:rsidRPr="002F40EC" w:rsidRDefault="00105A59" w:rsidP="00105A59">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p>
    <w:tbl>
      <w:tblPr>
        <w:tblW w:w="10206"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1516"/>
        <w:gridCol w:w="4453"/>
        <w:gridCol w:w="1715"/>
        <w:gridCol w:w="2522"/>
      </w:tblGrid>
      <w:tr w:rsidR="00105A59" w:rsidRPr="002F40EC" w:rsidTr="001F3068">
        <w:tc>
          <w:tcPr>
            <w:tcW w:w="1516" w:type="dxa"/>
            <w:tcBorders>
              <w:top w:val="single" w:sz="4" w:space="0" w:color="auto"/>
              <w:bottom w:val="single" w:sz="4" w:space="0" w:color="auto"/>
              <w:right w:val="single" w:sz="4" w:space="0" w:color="auto"/>
            </w:tcBorders>
          </w:tcPr>
          <w:p w:rsidR="00105A59" w:rsidRPr="002F40EC" w:rsidRDefault="00105A59" w:rsidP="001F3068">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2F40EC">
              <w:rPr>
                <w:rFonts w:ascii="Times New Roman" w:eastAsiaTheme="minorEastAsia" w:hAnsi="Times New Roman" w:cs="Times New Roman"/>
                <w:sz w:val="28"/>
                <w:szCs w:val="28"/>
                <w:lang w:eastAsia="ru-RU"/>
              </w:rPr>
              <w:t>Группа по оплате труда руководителя</w:t>
            </w:r>
          </w:p>
        </w:tc>
        <w:tc>
          <w:tcPr>
            <w:tcW w:w="4453" w:type="dxa"/>
            <w:tcBorders>
              <w:top w:val="single" w:sz="4" w:space="0" w:color="auto"/>
              <w:left w:val="single" w:sz="4" w:space="0" w:color="auto"/>
              <w:bottom w:val="single" w:sz="4" w:space="0" w:color="auto"/>
              <w:right w:val="single" w:sz="4" w:space="0" w:color="auto"/>
            </w:tcBorders>
          </w:tcPr>
          <w:p w:rsidR="00105A59" w:rsidRPr="002F40EC" w:rsidRDefault="00105A59" w:rsidP="001F3068">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2F40EC">
              <w:rPr>
                <w:rFonts w:ascii="Times New Roman" w:eastAsiaTheme="minorEastAsia" w:hAnsi="Times New Roman" w:cs="Times New Roman"/>
                <w:sz w:val="28"/>
                <w:szCs w:val="28"/>
                <w:lang w:eastAsia="ru-RU"/>
              </w:rPr>
              <w:t>Значение объемного показателя (численность обучающихся по состоянию на начало учебного года в соответствии с государственным заданием), человек*</w:t>
            </w:r>
          </w:p>
        </w:tc>
        <w:tc>
          <w:tcPr>
            <w:tcW w:w="1715" w:type="dxa"/>
            <w:tcBorders>
              <w:top w:val="single" w:sz="4" w:space="0" w:color="auto"/>
              <w:left w:val="single" w:sz="4" w:space="0" w:color="auto"/>
              <w:bottom w:val="single" w:sz="4" w:space="0" w:color="auto"/>
              <w:right w:val="single" w:sz="4" w:space="0" w:color="auto"/>
            </w:tcBorders>
          </w:tcPr>
          <w:p w:rsidR="00105A59" w:rsidRPr="002F40EC" w:rsidRDefault="00105A59" w:rsidP="001F3068">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2F40EC">
              <w:rPr>
                <w:rFonts w:ascii="Times New Roman" w:eastAsiaTheme="minorEastAsia" w:hAnsi="Times New Roman" w:cs="Times New Roman"/>
                <w:sz w:val="28"/>
                <w:szCs w:val="28"/>
                <w:lang w:eastAsia="ru-RU"/>
              </w:rPr>
              <w:t>Базовый оклад, рублей</w:t>
            </w:r>
          </w:p>
        </w:tc>
        <w:tc>
          <w:tcPr>
            <w:tcW w:w="2522" w:type="dxa"/>
            <w:tcBorders>
              <w:top w:val="single" w:sz="4" w:space="0" w:color="auto"/>
              <w:left w:val="single" w:sz="4" w:space="0" w:color="auto"/>
              <w:bottom w:val="single" w:sz="4" w:space="0" w:color="auto"/>
            </w:tcBorders>
          </w:tcPr>
          <w:p w:rsidR="00105A59" w:rsidRPr="002F40EC" w:rsidRDefault="00105A59" w:rsidP="001F3068">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2F40EC">
              <w:rPr>
                <w:rFonts w:ascii="Times New Roman" w:eastAsiaTheme="minorEastAsia" w:hAnsi="Times New Roman" w:cs="Times New Roman"/>
                <w:sz w:val="28"/>
                <w:szCs w:val="28"/>
                <w:lang w:eastAsia="ru-RU"/>
              </w:rPr>
              <w:t xml:space="preserve">Выплаты стимулирующего характера, </w:t>
            </w:r>
            <w:r w:rsidRPr="002F40EC">
              <w:rPr>
                <w:rFonts w:ascii="Times New Roman" w:eastAsia="Times New Roman" w:hAnsi="Times New Roman" w:cs="Times New Roman"/>
                <w:sz w:val="28"/>
                <w:szCs w:val="28"/>
                <w:lang w:eastAsia="ru-RU"/>
              </w:rPr>
              <w:t>за качество выполняемых работ</w:t>
            </w:r>
            <w:r w:rsidRPr="002F40EC">
              <w:rPr>
                <w:rFonts w:ascii="Times New Roman" w:eastAsiaTheme="minorEastAsia" w:hAnsi="Times New Roman" w:cs="Times New Roman"/>
                <w:sz w:val="28"/>
                <w:szCs w:val="28"/>
                <w:lang w:eastAsia="ru-RU"/>
              </w:rPr>
              <w:t xml:space="preserve"> рублей</w:t>
            </w:r>
          </w:p>
        </w:tc>
      </w:tr>
      <w:tr w:rsidR="00105A59" w:rsidRPr="002F40EC" w:rsidTr="001F3068">
        <w:tc>
          <w:tcPr>
            <w:tcW w:w="1516" w:type="dxa"/>
            <w:tcBorders>
              <w:top w:val="single" w:sz="4" w:space="0" w:color="auto"/>
              <w:bottom w:val="single" w:sz="4" w:space="0" w:color="auto"/>
              <w:right w:val="single" w:sz="4" w:space="0" w:color="auto"/>
            </w:tcBorders>
          </w:tcPr>
          <w:p w:rsidR="00105A59" w:rsidRPr="002F40EC" w:rsidRDefault="00105A59" w:rsidP="001F3068">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2F40EC">
              <w:rPr>
                <w:rFonts w:ascii="Times New Roman" w:eastAsiaTheme="minorEastAsia" w:hAnsi="Times New Roman" w:cs="Times New Roman"/>
                <w:sz w:val="28"/>
                <w:szCs w:val="28"/>
                <w:lang w:eastAsia="ru-RU"/>
              </w:rPr>
              <w:t>6</w:t>
            </w:r>
          </w:p>
        </w:tc>
        <w:tc>
          <w:tcPr>
            <w:tcW w:w="4453" w:type="dxa"/>
            <w:tcBorders>
              <w:top w:val="single" w:sz="4" w:space="0" w:color="auto"/>
              <w:left w:val="single" w:sz="4" w:space="0" w:color="auto"/>
              <w:bottom w:val="single" w:sz="4" w:space="0" w:color="auto"/>
              <w:right w:val="single" w:sz="4" w:space="0" w:color="auto"/>
            </w:tcBorders>
          </w:tcPr>
          <w:p w:rsidR="00105A59" w:rsidRPr="002F40EC" w:rsidRDefault="00105A59" w:rsidP="001F3068">
            <w:pPr>
              <w:pStyle w:val="31"/>
              <w:shd w:val="clear" w:color="auto" w:fill="auto"/>
              <w:spacing w:after="0" w:line="240" w:lineRule="auto"/>
              <w:ind w:left="1280"/>
              <w:rPr>
                <w:rFonts w:ascii="Arial Unicode MS" w:hAnsi="Arial Unicode MS" w:cs="Arial Unicode MS"/>
                <w:b w:val="0"/>
                <w:sz w:val="28"/>
                <w:szCs w:val="28"/>
              </w:rPr>
            </w:pPr>
            <w:r w:rsidRPr="002F40EC">
              <w:rPr>
                <w:b w:val="0"/>
                <w:sz w:val="28"/>
                <w:szCs w:val="28"/>
              </w:rPr>
              <w:t>1 801 и выше</w:t>
            </w:r>
          </w:p>
        </w:tc>
        <w:tc>
          <w:tcPr>
            <w:tcW w:w="1715" w:type="dxa"/>
            <w:tcBorders>
              <w:top w:val="single" w:sz="4" w:space="0" w:color="auto"/>
              <w:left w:val="single" w:sz="4" w:space="0" w:color="auto"/>
              <w:bottom w:val="single" w:sz="4" w:space="0" w:color="auto"/>
              <w:right w:val="single" w:sz="4" w:space="0" w:color="auto"/>
            </w:tcBorders>
          </w:tcPr>
          <w:p w:rsidR="00105A59" w:rsidRPr="002F40EC" w:rsidRDefault="00105A59" w:rsidP="001F3068">
            <w:pPr>
              <w:pStyle w:val="31"/>
              <w:shd w:val="clear" w:color="auto" w:fill="auto"/>
              <w:spacing w:after="0" w:line="240" w:lineRule="auto"/>
              <w:ind w:left="420"/>
              <w:rPr>
                <w:rFonts w:ascii="Arial Unicode MS" w:hAnsi="Arial Unicode MS" w:cs="Arial Unicode MS"/>
                <w:b w:val="0"/>
                <w:sz w:val="28"/>
                <w:szCs w:val="28"/>
              </w:rPr>
            </w:pPr>
            <w:r w:rsidRPr="002F40EC">
              <w:rPr>
                <w:b w:val="0"/>
                <w:sz w:val="28"/>
                <w:szCs w:val="28"/>
              </w:rPr>
              <w:t>34 000</w:t>
            </w:r>
          </w:p>
        </w:tc>
        <w:tc>
          <w:tcPr>
            <w:tcW w:w="2522" w:type="dxa"/>
            <w:tcBorders>
              <w:top w:val="single" w:sz="4" w:space="0" w:color="auto"/>
              <w:left w:val="single" w:sz="4" w:space="0" w:color="auto"/>
              <w:bottom w:val="single" w:sz="4" w:space="0" w:color="auto"/>
            </w:tcBorders>
          </w:tcPr>
          <w:p w:rsidR="00105A59" w:rsidRPr="002F40EC" w:rsidRDefault="00105A59" w:rsidP="001F3068">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2F40EC">
              <w:rPr>
                <w:rFonts w:ascii="Times New Roman" w:eastAsiaTheme="minorEastAsia" w:hAnsi="Times New Roman" w:cs="Times New Roman"/>
                <w:sz w:val="28"/>
                <w:szCs w:val="28"/>
                <w:lang w:eastAsia="ru-RU"/>
              </w:rPr>
              <w:t>5000</w:t>
            </w:r>
          </w:p>
        </w:tc>
      </w:tr>
    </w:tbl>
    <w:p w:rsidR="00105A59" w:rsidRPr="002F40EC" w:rsidRDefault="00105A59" w:rsidP="00105A59">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p>
    <w:p w:rsidR="00105A59" w:rsidRPr="002F40EC" w:rsidRDefault="00105A59" w:rsidP="00105A59">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bookmarkStart w:id="64" w:name="sub_387"/>
      <w:r w:rsidRPr="002F40EC">
        <w:rPr>
          <w:rFonts w:ascii="Times New Roman" w:eastAsiaTheme="minorEastAsia" w:hAnsi="Times New Roman" w:cs="Times New Roman"/>
          <w:sz w:val="28"/>
          <w:szCs w:val="28"/>
          <w:lang w:eastAsia="ru-RU"/>
        </w:rPr>
        <w:t>8.7. Типовые критерии эффективности деятельности руководителей, заместителей руководителей, главных бухгалтеров организации дополнительного образования и их весовые коэффициенты утверждаются отраслевыми министерствами Республики Татарстан, в ведении которых находятся ДТДиМ имени И.Х.Садыкова.</w:t>
      </w:r>
    </w:p>
    <w:p w:rsidR="00105A59" w:rsidRPr="002F40EC" w:rsidRDefault="00105A59" w:rsidP="00105A59">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bookmarkStart w:id="65" w:name="sub_388"/>
      <w:bookmarkEnd w:id="64"/>
      <w:r w:rsidRPr="002F40EC">
        <w:rPr>
          <w:rFonts w:ascii="Times New Roman" w:eastAsiaTheme="minorEastAsia" w:hAnsi="Times New Roman" w:cs="Times New Roman"/>
          <w:sz w:val="28"/>
          <w:szCs w:val="28"/>
          <w:lang w:eastAsia="ru-RU"/>
        </w:rPr>
        <w:t>8.8. Выплаты за качество выполняемых работ рассчитываются по формуле:</w:t>
      </w:r>
    </w:p>
    <w:bookmarkEnd w:id="65"/>
    <w:p w:rsidR="00105A59" w:rsidRPr="002F40EC" w:rsidRDefault="00105A59" w:rsidP="00105A59">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p>
    <w:p w:rsidR="00105A59" w:rsidRPr="002F40EC" w:rsidRDefault="00105A59" w:rsidP="00105A59">
      <w:pPr>
        <w:widowControl w:val="0"/>
        <w:autoSpaceDE w:val="0"/>
        <w:autoSpaceDN w:val="0"/>
        <w:adjustRightInd w:val="0"/>
        <w:spacing w:after="0" w:line="240" w:lineRule="auto"/>
        <w:ind w:firstLine="698"/>
        <w:jc w:val="center"/>
        <w:rPr>
          <w:rFonts w:ascii="Times New Roman" w:eastAsiaTheme="minorEastAsia" w:hAnsi="Times New Roman" w:cs="Times New Roman"/>
          <w:sz w:val="28"/>
          <w:szCs w:val="28"/>
          <w:lang w:eastAsia="ru-RU"/>
        </w:rPr>
      </w:pPr>
      <w:r w:rsidRPr="002F40EC">
        <w:rPr>
          <w:rFonts w:ascii="Times New Roman" w:eastAsiaTheme="minorEastAsia" w:hAnsi="Times New Roman" w:cs="Times New Roman"/>
          <w:noProof/>
          <w:sz w:val="28"/>
          <w:szCs w:val="28"/>
          <w:lang w:eastAsia="ru-RU"/>
        </w:rPr>
        <w:drawing>
          <wp:inline distT="0" distB="0" distL="0" distR="0">
            <wp:extent cx="923925" cy="266700"/>
            <wp:effectExtent l="0" t="0" r="0" b="0"/>
            <wp:docPr id="27"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5"/>
                    <pic:cNvPicPr>
                      <a:picLocks noChangeAspect="1" noChangeArrowheads="1"/>
                    </pic:cNvPicPr>
                  </pic:nvPicPr>
                  <pic:blipFill>
                    <a:blip r:embed="rId6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23925" cy="266700"/>
                    </a:xfrm>
                    <a:prstGeom prst="rect">
                      <a:avLst/>
                    </a:prstGeom>
                    <a:noFill/>
                    <a:ln>
                      <a:noFill/>
                    </a:ln>
                  </pic:spPr>
                </pic:pic>
              </a:graphicData>
            </a:graphic>
          </wp:inline>
        </w:drawing>
      </w:r>
      <w:r w:rsidRPr="002F40EC">
        <w:rPr>
          <w:rFonts w:ascii="Times New Roman" w:eastAsiaTheme="minorEastAsia" w:hAnsi="Times New Roman" w:cs="Times New Roman"/>
          <w:sz w:val="28"/>
          <w:szCs w:val="28"/>
          <w:lang w:eastAsia="ru-RU"/>
        </w:rPr>
        <w:t>,</w:t>
      </w:r>
    </w:p>
    <w:p w:rsidR="00105A59" w:rsidRPr="002F40EC" w:rsidRDefault="00105A59" w:rsidP="00105A59">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p>
    <w:p w:rsidR="00105A59" w:rsidRPr="002F40EC" w:rsidRDefault="00105A59" w:rsidP="00105A59">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r w:rsidRPr="002F40EC">
        <w:rPr>
          <w:rFonts w:ascii="Times New Roman" w:eastAsiaTheme="minorEastAsia" w:hAnsi="Times New Roman" w:cs="Times New Roman"/>
          <w:sz w:val="28"/>
          <w:szCs w:val="28"/>
          <w:lang w:eastAsia="ru-RU"/>
        </w:rPr>
        <w:t>где:</w:t>
      </w:r>
    </w:p>
    <w:p w:rsidR="00105A59" w:rsidRPr="002F40EC" w:rsidRDefault="00105A59" w:rsidP="00105A59">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r w:rsidRPr="002F40EC">
        <w:rPr>
          <w:rFonts w:ascii="Times New Roman" w:eastAsiaTheme="minorEastAsia" w:hAnsi="Times New Roman" w:cs="Times New Roman"/>
          <w:noProof/>
          <w:sz w:val="28"/>
          <w:szCs w:val="28"/>
          <w:lang w:eastAsia="ru-RU"/>
        </w:rPr>
        <w:drawing>
          <wp:inline distT="0" distB="0" distL="0" distR="0">
            <wp:extent cx="190500" cy="266700"/>
            <wp:effectExtent l="0" t="0" r="0" b="0"/>
            <wp:docPr id="28"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6"/>
                    <pic:cNvPicPr>
                      <a:picLocks noChangeAspect="1" noChangeArrowheads="1"/>
                    </pic:cNvPicPr>
                  </pic:nvPicPr>
                  <pic:blipFill>
                    <a:blip r:embed="rId6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90500" cy="266700"/>
                    </a:xfrm>
                    <a:prstGeom prst="rect">
                      <a:avLst/>
                    </a:prstGeom>
                    <a:noFill/>
                    <a:ln>
                      <a:noFill/>
                    </a:ln>
                  </pic:spPr>
                </pic:pic>
              </a:graphicData>
            </a:graphic>
          </wp:inline>
        </w:drawing>
      </w:r>
      <w:r w:rsidRPr="002F40EC">
        <w:rPr>
          <w:rFonts w:ascii="Times New Roman" w:eastAsiaTheme="minorEastAsia" w:hAnsi="Times New Roman" w:cs="Times New Roman"/>
          <w:sz w:val="28"/>
          <w:szCs w:val="28"/>
          <w:lang w:eastAsia="ru-RU"/>
        </w:rPr>
        <w:t xml:space="preserve"> - выплата стимулирующего характера за качество выполняемых работ с учетом результатов их деятельности;</w:t>
      </w:r>
    </w:p>
    <w:p w:rsidR="00105A59" w:rsidRPr="002F40EC" w:rsidRDefault="00105A59" w:rsidP="00105A59">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r w:rsidRPr="002F40EC">
        <w:rPr>
          <w:rFonts w:ascii="Times New Roman" w:eastAsiaTheme="minorEastAsia" w:hAnsi="Times New Roman" w:cs="Times New Roman"/>
          <w:noProof/>
          <w:sz w:val="28"/>
          <w:szCs w:val="28"/>
          <w:lang w:eastAsia="ru-RU"/>
        </w:rPr>
        <w:drawing>
          <wp:inline distT="0" distB="0" distL="0" distR="0">
            <wp:extent cx="219075" cy="266700"/>
            <wp:effectExtent l="0" t="0" r="0" b="0"/>
            <wp:docPr id="29"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7"/>
                    <pic:cNvPicPr>
                      <a:picLocks noChangeAspect="1" noChangeArrowheads="1"/>
                    </pic:cNvPicPr>
                  </pic:nvPicPr>
                  <pic:blipFill>
                    <a:blip r:embed="rId6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9075" cy="266700"/>
                    </a:xfrm>
                    <a:prstGeom prst="rect">
                      <a:avLst/>
                    </a:prstGeom>
                    <a:noFill/>
                    <a:ln>
                      <a:noFill/>
                    </a:ln>
                  </pic:spPr>
                </pic:pic>
              </a:graphicData>
            </a:graphic>
          </wp:inline>
        </w:drawing>
      </w:r>
      <w:r w:rsidRPr="002F40EC">
        <w:rPr>
          <w:rFonts w:ascii="Times New Roman" w:eastAsiaTheme="minorEastAsia" w:hAnsi="Times New Roman" w:cs="Times New Roman"/>
          <w:sz w:val="28"/>
          <w:szCs w:val="28"/>
          <w:lang w:eastAsia="ru-RU"/>
        </w:rPr>
        <w:t xml:space="preserve"> - размер выплат стимулирующего характера.</w:t>
      </w:r>
    </w:p>
    <w:p w:rsidR="00105A59" w:rsidRPr="002F40EC" w:rsidRDefault="00105A59" w:rsidP="00105A59">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r w:rsidRPr="002F40EC">
        <w:rPr>
          <w:rFonts w:ascii="Times New Roman" w:eastAsiaTheme="minorEastAsia" w:hAnsi="Times New Roman" w:cs="Times New Roman"/>
          <w:noProof/>
          <w:sz w:val="28"/>
          <w:szCs w:val="28"/>
          <w:lang w:eastAsia="ru-RU"/>
        </w:rPr>
        <w:drawing>
          <wp:inline distT="0" distB="0" distL="0" distR="0">
            <wp:extent cx="323850" cy="266700"/>
            <wp:effectExtent l="0" t="0" r="0" b="0"/>
            <wp:docPr id="30"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8"/>
                    <pic:cNvPicPr>
                      <a:picLocks noChangeAspect="1" noChangeArrowheads="1"/>
                    </pic:cNvPicPr>
                  </pic:nvPicPr>
                  <pic:blipFill>
                    <a:blip r:embed="rId6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23850" cy="266700"/>
                    </a:xfrm>
                    <a:prstGeom prst="rect">
                      <a:avLst/>
                    </a:prstGeom>
                    <a:noFill/>
                    <a:ln>
                      <a:noFill/>
                    </a:ln>
                  </pic:spPr>
                </pic:pic>
              </a:graphicData>
            </a:graphic>
          </wp:inline>
        </w:drawing>
      </w:r>
      <w:r w:rsidRPr="002F40EC">
        <w:rPr>
          <w:rFonts w:ascii="Times New Roman" w:eastAsiaTheme="minorEastAsia" w:hAnsi="Times New Roman" w:cs="Times New Roman"/>
          <w:sz w:val="28"/>
          <w:szCs w:val="28"/>
          <w:lang w:eastAsia="ru-RU"/>
        </w:rPr>
        <w:t xml:space="preserve"> - коэффициент выполнения критериев качества.</w:t>
      </w:r>
    </w:p>
    <w:p w:rsidR="00105A59" w:rsidRPr="002F40EC" w:rsidRDefault="00105A59" w:rsidP="00105A59">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bookmarkStart w:id="66" w:name="sub_3810"/>
      <w:r w:rsidRPr="002F40EC">
        <w:rPr>
          <w:rFonts w:ascii="Times New Roman" w:eastAsiaTheme="minorEastAsia" w:hAnsi="Times New Roman" w:cs="Times New Roman"/>
          <w:sz w:val="28"/>
          <w:szCs w:val="28"/>
          <w:lang w:eastAsia="ru-RU"/>
        </w:rPr>
        <w:t xml:space="preserve">8.9. Выплаты компенсационного характера устанавливаются для директора ДТДиМ имени И.Х.Садыкова, его заместителей, главного бухгалтера ДТДиМ имени И.Х.Садыкова соответствии с </w:t>
      </w:r>
      <w:hyperlink r:id="rId67" w:history="1">
        <w:r w:rsidRPr="002F40EC">
          <w:rPr>
            <w:rFonts w:ascii="Times New Roman" w:eastAsiaTheme="minorEastAsia" w:hAnsi="Times New Roman" w:cs="Times New Roman"/>
            <w:sz w:val="28"/>
            <w:szCs w:val="28"/>
            <w:lang w:eastAsia="ru-RU"/>
          </w:rPr>
          <w:t>Трудовым кодексом</w:t>
        </w:r>
      </w:hyperlink>
      <w:r w:rsidRPr="002F40EC">
        <w:rPr>
          <w:rFonts w:ascii="Times New Roman" w:eastAsiaTheme="minorEastAsia" w:hAnsi="Times New Roman" w:cs="Times New Roman"/>
          <w:sz w:val="28"/>
          <w:szCs w:val="28"/>
          <w:lang w:eastAsia="ru-RU"/>
        </w:rPr>
        <w:t xml:space="preserve"> Российской Федерации.</w:t>
      </w:r>
    </w:p>
    <w:p w:rsidR="00105A59" w:rsidRPr="002F40EC" w:rsidRDefault="00105A59" w:rsidP="00105A59">
      <w:pPr>
        <w:widowControl w:val="0"/>
        <w:autoSpaceDE w:val="0"/>
        <w:autoSpaceDN w:val="0"/>
        <w:adjustRightInd w:val="0"/>
        <w:spacing w:before="108" w:after="108" w:line="240" w:lineRule="auto"/>
        <w:outlineLvl w:val="0"/>
        <w:rPr>
          <w:rFonts w:ascii="Times New Roman" w:eastAsiaTheme="minorEastAsia" w:hAnsi="Times New Roman" w:cs="Times New Roman"/>
          <w:b/>
          <w:bCs/>
          <w:sz w:val="28"/>
          <w:szCs w:val="28"/>
          <w:lang w:eastAsia="ru-RU"/>
        </w:rPr>
      </w:pPr>
      <w:bookmarkStart w:id="67" w:name="sub_309"/>
      <w:bookmarkEnd w:id="66"/>
    </w:p>
    <w:p w:rsidR="00105A59" w:rsidRPr="002F40EC" w:rsidRDefault="00105A59" w:rsidP="00105A59">
      <w:pPr>
        <w:widowControl w:val="0"/>
        <w:autoSpaceDE w:val="0"/>
        <w:autoSpaceDN w:val="0"/>
        <w:adjustRightInd w:val="0"/>
        <w:spacing w:before="108" w:after="108" w:line="240" w:lineRule="auto"/>
        <w:jc w:val="center"/>
        <w:outlineLvl w:val="0"/>
        <w:rPr>
          <w:rFonts w:ascii="Times New Roman" w:eastAsiaTheme="minorEastAsia" w:hAnsi="Times New Roman" w:cs="Times New Roman"/>
          <w:sz w:val="28"/>
          <w:szCs w:val="28"/>
          <w:lang w:eastAsia="ru-RU"/>
        </w:rPr>
      </w:pPr>
      <w:r w:rsidRPr="002F40EC">
        <w:rPr>
          <w:rFonts w:ascii="Times New Roman" w:eastAsiaTheme="minorEastAsia" w:hAnsi="Times New Roman" w:cs="Times New Roman"/>
          <w:b/>
          <w:bCs/>
          <w:sz w:val="28"/>
          <w:szCs w:val="28"/>
          <w:lang w:eastAsia="ru-RU"/>
        </w:rPr>
        <w:t xml:space="preserve">9. Порядок формирования фонда оплаты труда </w:t>
      </w:r>
      <w:bookmarkStart w:id="68" w:name="sub_391"/>
      <w:bookmarkEnd w:id="67"/>
      <w:r w:rsidRPr="002F40EC">
        <w:rPr>
          <w:rFonts w:ascii="Times New Roman" w:eastAsiaTheme="minorEastAsia" w:hAnsi="Times New Roman" w:cs="Times New Roman"/>
          <w:b/>
          <w:bCs/>
          <w:sz w:val="28"/>
          <w:szCs w:val="28"/>
          <w:lang w:eastAsia="ru-RU"/>
        </w:rPr>
        <w:t>в ДТДиМ имени И.Х.Садыкова</w:t>
      </w:r>
      <w:r w:rsidRPr="002F40EC">
        <w:rPr>
          <w:rFonts w:ascii="Times New Roman" w:eastAsiaTheme="minorEastAsia" w:hAnsi="Times New Roman" w:cs="Times New Roman"/>
          <w:sz w:val="28"/>
          <w:szCs w:val="28"/>
          <w:lang w:eastAsia="ru-RU"/>
        </w:rPr>
        <w:t xml:space="preserve"> </w:t>
      </w:r>
    </w:p>
    <w:p w:rsidR="00105A59" w:rsidRPr="002F40EC" w:rsidRDefault="00105A59" w:rsidP="00105A59">
      <w:pPr>
        <w:widowControl w:val="0"/>
        <w:autoSpaceDE w:val="0"/>
        <w:autoSpaceDN w:val="0"/>
        <w:adjustRightInd w:val="0"/>
        <w:spacing w:before="108" w:after="108" w:line="240" w:lineRule="auto"/>
        <w:jc w:val="both"/>
        <w:outlineLvl w:val="0"/>
        <w:rPr>
          <w:rFonts w:ascii="Times New Roman" w:hAnsi="Times New Roman" w:cs="Times New Roman"/>
          <w:sz w:val="28"/>
          <w:szCs w:val="28"/>
        </w:rPr>
      </w:pPr>
      <w:r w:rsidRPr="002F40EC">
        <w:rPr>
          <w:rFonts w:ascii="Times New Roman" w:eastAsiaTheme="minorEastAsia" w:hAnsi="Times New Roman" w:cs="Times New Roman"/>
          <w:sz w:val="28"/>
          <w:szCs w:val="28"/>
          <w:lang w:eastAsia="ru-RU"/>
        </w:rPr>
        <w:t xml:space="preserve">9.1. </w:t>
      </w:r>
      <w:bookmarkEnd w:id="68"/>
      <w:r w:rsidRPr="002F40EC">
        <w:rPr>
          <w:rFonts w:ascii="Times New Roman" w:hAnsi="Times New Roman" w:cs="Times New Roman"/>
          <w:sz w:val="28"/>
          <w:szCs w:val="28"/>
        </w:rPr>
        <w:t xml:space="preserve">Формирование фонда оплаты труда в </w:t>
      </w:r>
      <w:r w:rsidRPr="002F40EC">
        <w:rPr>
          <w:rFonts w:ascii="Times New Roman" w:eastAsiaTheme="minorEastAsia" w:hAnsi="Times New Roman" w:cs="Times New Roman"/>
          <w:bCs/>
          <w:sz w:val="28"/>
          <w:szCs w:val="28"/>
          <w:lang w:eastAsia="ru-RU"/>
        </w:rPr>
        <w:t>ДТДиМ имени И.Х.Садыкова</w:t>
      </w:r>
      <w:r w:rsidRPr="002F40EC">
        <w:rPr>
          <w:rFonts w:ascii="Times New Roman" w:hAnsi="Times New Roman" w:cs="Times New Roman"/>
          <w:sz w:val="28"/>
          <w:szCs w:val="28"/>
        </w:rPr>
        <w:t xml:space="preserve"> осуществляется в пределах объема средств </w:t>
      </w:r>
      <w:r w:rsidRPr="002F40EC">
        <w:rPr>
          <w:rFonts w:ascii="Times New Roman" w:eastAsiaTheme="minorEastAsia" w:hAnsi="Times New Roman" w:cs="Times New Roman"/>
          <w:bCs/>
          <w:sz w:val="28"/>
          <w:szCs w:val="28"/>
          <w:lang w:eastAsia="ru-RU"/>
        </w:rPr>
        <w:t>ДТДиМ имени И.Х.Садыкова</w:t>
      </w:r>
      <w:r w:rsidRPr="002F40EC">
        <w:rPr>
          <w:rFonts w:ascii="Times New Roman" w:hAnsi="Times New Roman" w:cs="Times New Roman"/>
          <w:sz w:val="28"/>
          <w:szCs w:val="28"/>
        </w:rPr>
        <w:t xml:space="preserve"> на текущий финансовый год, определенного в соответствии с нормативом финансовых затрат, количеством потребителей и услуг, и отражается в плане финансово-</w:t>
      </w:r>
      <w:r w:rsidRPr="002F40EC">
        <w:rPr>
          <w:rFonts w:ascii="Times New Roman" w:hAnsi="Times New Roman" w:cs="Times New Roman"/>
          <w:sz w:val="28"/>
          <w:szCs w:val="28"/>
        </w:rPr>
        <w:lastRenderedPageBreak/>
        <w:t xml:space="preserve">хозяйственной деятельности в </w:t>
      </w:r>
      <w:r w:rsidRPr="002F40EC">
        <w:rPr>
          <w:rFonts w:ascii="Times New Roman" w:eastAsiaTheme="minorEastAsia" w:hAnsi="Times New Roman" w:cs="Times New Roman"/>
          <w:bCs/>
          <w:sz w:val="28"/>
          <w:szCs w:val="28"/>
          <w:lang w:eastAsia="ru-RU"/>
        </w:rPr>
        <w:t>ДТДиМ имени И.Х.Садыкова</w:t>
      </w:r>
      <w:r w:rsidRPr="002F40EC">
        <w:rPr>
          <w:rFonts w:ascii="Times New Roman" w:hAnsi="Times New Roman" w:cs="Times New Roman"/>
          <w:sz w:val="28"/>
          <w:szCs w:val="28"/>
        </w:rPr>
        <w:t>.</w:t>
      </w:r>
    </w:p>
    <w:p w:rsidR="00105A59" w:rsidRPr="002F40EC" w:rsidRDefault="00105A59" w:rsidP="00105A59">
      <w:pPr>
        <w:pStyle w:val="af3"/>
        <w:tabs>
          <w:tab w:val="left" w:pos="994"/>
        </w:tabs>
        <w:spacing w:before="4" w:line="302" w:lineRule="exact"/>
        <w:ind w:right="20" w:firstLine="0"/>
      </w:pPr>
      <w:r w:rsidRPr="002F40EC">
        <w:t>9.2.Начисления должностных окладов, выплат компенсационного и стимулиру</w:t>
      </w:r>
      <w:r w:rsidRPr="002F40EC">
        <w:softHyphen/>
        <w:t>ющего характера, установленных настоящим Положением, осуществляются работни</w:t>
      </w:r>
      <w:r w:rsidRPr="002F40EC">
        <w:softHyphen/>
        <w:t xml:space="preserve">кам </w:t>
      </w:r>
      <w:r w:rsidRPr="002F40EC">
        <w:rPr>
          <w:rFonts w:eastAsiaTheme="minorEastAsia"/>
          <w:bCs/>
        </w:rPr>
        <w:t>ДТДиМ имени И.Х.Садыкова</w:t>
      </w:r>
      <w:r w:rsidRPr="002F40EC">
        <w:t xml:space="preserve"> (включая работни</w:t>
      </w:r>
      <w:r w:rsidRPr="002F40EC">
        <w:softHyphen/>
        <w:t>ков профессиональных квалификационных групп общеотраслевых профессий рабо</w:t>
      </w:r>
      <w:r w:rsidRPr="002F40EC">
        <w:softHyphen/>
        <w:t xml:space="preserve">чих, рабочих культуры, искусства и кинематографии, общеотраслевых должностей руководителей, специалистов и служащих) за счет средств, предусмотренных в плане финансово-хозяйственной деятельности </w:t>
      </w:r>
      <w:r w:rsidRPr="002F40EC">
        <w:rPr>
          <w:rFonts w:eastAsiaTheme="minorEastAsia"/>
          <w:bCs/>
        </w:rPr>
        <w:t>ДТДиМ имени И.Х.Садыкова</w:t>
      </w:r>
      <w:r w:rsidRPr="002F40EC">
        <w:t xml:space="preserve"> на оплату труда на текущий финансовый год.</w:t>
      </w:r>
    </w:p>
    <w:p w:rsidR="00105A59" w:rsidRPr="002F40EC" w:rsidRDefault="00105A59" w:rsidP="00105A59">
      <w:pPr>
        <w:pStyle w:val="af3"/>
        <w:spacing w:before="0" w:line="307" w:lineRule="exact"/>
        <w:ind w:left="20" w:right="160" w:firstLine="0"/>
        <w:rPr>
          <w:rFonts w:ascii="Arial Unicode MS" w:hAnsi="Arial Unicode MS" w:cs="Arial Unicode MS"/>
        </w:rPr>
      </w:pPr>
      <w:r w:rsidRPr="002F40EC">
        <w:t>9.3. Экономия фонда оплаты труда, сложившаяся в ходе исполнения плана фи</w:t>
      </w:r>
      <w:r w:rsidRPr="002F40EC">
        <w:softHyphen/>
        <w:t xml:space="preserve">нансово-хозяйственной деятельности </w:t>
      </w:r>
      <w:r w:rsidRPr="002F40EC">
        <w:rPr>
          <w:rFonts w:eastAsiaTheme="minorEastAsia"/>
          <w:bCs/>
        </w:rPr>
        <w:t>ДТДиМ имени И.Х.Садыкова</w:t>
      </w:r>
      <w:r w:rsidRPr="002F40EC">
        <w:t xml:space="preserve"> за счет всех источников финансового обеспечения, включая до</w:t>
      </w:r>
      <w:r w:rsidRPr="002F40EC">
        <w:softHyphen/>
        <w:t>ходы, полученные от оказания платных услуг, за соответствующий период (месяц, квартал, год) может направляться на поощрительные выплаты в соответствии с ло</w:t>
      </w:r>
      <w:r w:rsidRPr="002F40EC">
        <w:softHyphen/>
        <w:t xml:space="preserve">кальными нормативными актами </w:t>
      </w:r>
      <w:r w:rsidRPr="002F40EC">
        <w:rPr>
          <w:rFonts w:eastAsiaTheme="minorEastAsia"/>
          <w:bCs/>
        </w:rPr>
        <w:t>ДТДиМ имени И.Х.Садыкова</w:t>
      </w:r>
      <w:r w:rsidRPr="002F40EC">
        <w:t>, принятыми с учетом норм настоящего Положения.</w:t>
      </w:r>
    </w:p>
    <w:p w:rsidR="00105A59" w:rsidRPr="002F40EC" w:rsidRDefault="00105A59" w:rsidP="00105A59">
      <w:pPr>
        <w:pStyle w:val="af3"/>
        <w:spacing w:before="0" w:line="307" w:lineRule="exact"/>
        <w:ind w:left="20" w:right="160" w:firstLine="680"/>
        <w:rPr>
          <w:rFonts w:ascii="Arial Unicode MS" w:hAnsi="Arial Unicode MS" w:cs="Arial Unicode MS"/>
        </w:rPr>
      </w:pPr>
      <w:r w:rsidRPr="002F40EC">
        <w:t>При наличии экономии фонда оплаты труда поощрительные выплаты произво</w:t>
      </w:r>
      <w:r w:rsidRPr="002F40EC">
        <w:softHyphen/>
        <w:t>дятся работникам той профессионально-квалификационной группы должностей, по которой экономия фонда оплаты труда образовалась (включая работников професси</w:t>
      </w:r>
      <w:r w:rsidRPr="002F40EC">
        <w:softHyphen/>
        <w:t>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w:t>
      </w:r>
    </w:p>
    <w:p w:rsidR="00105A59" w:rsidRPr="002F40EC" w:rsidRDefault="00105A59" w:rsidP="00105A59">
      <w:pPr>
        <w:pStyle w:val="af3"/>
        <w:spacing w:before="0" w:line="307" w:lineRule="exact"/>
        <w:ind w:left="20" w:right="160" w:firstLine="680"/>
        <w:rPr>
          <w:rFonts w:ascii="Arial Unicode MS" w:hAnsi="Arial Unicode MS" w:cs="Arial Unicode MS"/>
        </w:rPr>
      </w:pPr>
      <w:r w:rsidRPr="002F40EC">
        <w:t xml:space="preserve">Размер поощрительной выплаты, произведенной за счет экономии фонда оплаты труда за соответствующий период работнику </w:t>
      </w:r>
      <w:r w:rsidRPr="002F40EC">
        <w:rPr>
          <w:rFonts w:eastAsiaTheme="minorEastAsia"/>
          <w:bCs/>
        </w:rPr>
        <w:t>ДТДиМ имени И.Х.Садыкова</w:t>
      </w:r>
      <w:r w:rsidRPr="002F40EC">
        <w:t xml:space="preserve"> с учетом отработанной за этот период нормы рабочего времени, выполнившему нормы труда (трудовые обязанности), не может превышать трехкратного минимального размера оплаты труда, установленного Федеральным за</w:t>
      </w:r>
      <w:r w:rsidRPr="002F40EC">
        <w:softHyphen/>
        <w:t xml:space="preserve">коном от 19 июня 2000 года № 82-ФЗ «О минимальном размере оплаты труда» на 1 января текущего года (за исключением работников, занимающих профессионально- квалификационные группы должностей педагогических работников, руководителя </w:t>
      </w:r>
      <w:r w:rsidRPr="002F40EC">
        <w:rPr>
          <w:rFonts w:eastAsiaTheme="minorEastAsia"/>
          <w:bCs/>
        </w:rPr>
        <w:t>ДТДиМ имени И.Х.Садыкова</w:t>
      </w:r>
      <w:r w:rsidRPr="002F40EC">
        <w:t>).</w:t>
      </w:r>
    </w:p>
    <w:p w:rsidR="00105A59" w:rsidRPr="00105A59" w:rsidRDefault="00105A59" w:rsidP="00105A59">
      <w:pPr>
        <w:pStyle w:val="af3"/>
        <w:spacing w:before="0" w:line="307" w:lineRule="exact"/>
        <w:ind w:left="20" w:right="160" w:firstLine="680"/>
        <w:rPr>
          <w:rFonts w:ascii="Arial Unicode MS" w:hAnsi="Arial Unicode MS" w:cs="Arial Unicode MS"/>
        </w:rPr>
      </w:pPr>
      <w:r w:rsidRPr="002F40EC">
        <w:t>Размер поощрительной выплаты за счет экономии фонда оплаты труда руково</w:t>
      </w:r>
      <w:r w:rsidRPr="002F40EC">
        <w:softHyphen/>
        <w:t xml:space="preserve">дителю </w:t>
      </w:r>
      <w:r w:rsidRPr="002F40EC">
        <w:rPr>
          <w:rFonts w:eastAsiaTheme="minorEastAsia"/>
          <w:bCs/>
        </w:rPr>
        <w:t>ДТДиМ имени И.Х.Садыкова</w:t>
      </w:r>
      <w:r w:rsidRPr="002F40EC">
        <w:t xml:space="preserve"> определяется учредителем </w:t>
      </w:r>
      <w:r w:rsidRPr="002F40EC">
        <w:rPr>
          <w:rFonts w:eastAsiaTheme="minorEastAsia"/>
          <w:bCs/>
        </w:rPr>
        <w:t>ДТДиМ имени И.Х.Садыкова</w:t>
      </w:r>
      <w:r w:rsidRPr="002F40EC">
        <w:t>. Ответственность за использование экономии фонда оплаты труда, образовав</w:t>
      </w:r>
      <w:r w:rsidRPr="002F40EC">
        <w:softHyphen/>
        <w:t xml:space="preserve">шейся в ходе исполнения плана финансово-хозяйственной деятельности </w:t>
      </w:r>
      <w:r w:rsidRPr="002F40EC">
        <w:rPr>
          <w:rFonts w:eastAsiaTheme="minorEastAsia"/>
          <w:bCs/>
        </w:rPr>
        <w:t>ДТДиМ имени И.Х.Садыкова</w:t>
      </w:r>
      <w:r w:rsidRPr="002F40EC">
        <w:t xml:space="preserve"> за счет всех источников финан</w:t>
      </w:r>
      <w:r w:rsidRPr="002F40EC">
        <w:softHyphen/>
        <w:t>сового обеспечения, включая доходы, полученные от оказания платных услуг, возла</w:t>
      </w:r>
      <w:r w:rsidRPr="002F40EC">
        <w:softHyphen/>
        <w:t xml:space="preserve">гается на руководителя </w:t>
      </w:r>
      <w:r w:rsidRPr="002F40EC">
        <w:rPr>
          <w:rFonts w:eastAsiaTheme="minorEastAsia"/>
          <w:bCs/>
        </w:rPr>
        <w:t>ДТДиМ имени И.Х.Садыкова</w:t>
      </w:r>
      <w:r w:rsidRPr="002F40EC">
        <w:t>.</w:t>
      </w:r>
    </w:p>
    <w:p w:rsidR="00105A59" w:rsidRDefault="00105A59" w:rsidP="00105A59">
      <w:pPr>
        <w:jc w:val="center"/>
        <w:rPr>
          <w:rFonts w:ascii="Times New Roman" w:hAnsi="Times New Roman" w:cs="Times New Roman"/>
          <w:b/>
          <w:sz w:val="28"/>
          <w:szCs w:val="28"/>
        </w:rPr>
      </w:pPr>
    </w:p>
    <w:p w:rsidR="00105A59" w:rsidRPr="00105A59" w:rsidRDefault="00105A59" w:rsidP="00105A59">
      <w:pPr>
        <w:spacing w:before="20" w:after="20" w:line="240" w:lineRule="auto"/>
        <w:rPr>
          <w:rFonts w:ascii="Times New Roman" w:hAnsi="Times New Roman" w:cs="Times New Roman"/>
          <w:b/>
          <w:sz w:val="28"/>
          <w:szCs w:val="28"/>
        </w:rPr>
      </w:pPr>
      <w:r>
        <w:rPr>
          <w:rFonts w:ascii="Times New Roman" w:hAnsi="Times New Roman" w:cs="Times New Roman"/>
          <w:b/>
          <w:sz w:val="28"/>
          <w:szCs w:val="28"/>
        </w:rPr>
        <w:t xml:space="preserve">                                         10</w:t>
      </w:r>
      <w:r w:rsidRPr="002F40EC">
        <w:rPr>
          <w:rFonts w:ascii="Times New Roman" w:hAnsi="Times New Roman" w:cs="Times New Roman"/>
          <w:b/>
          <w:sz w:val="28"/>
          <w:szCs w:val="28"/>
        </w:rPr>
        <w:t>. Заключительные положения</w:t>
      </w:r>
      <w:r>
        <w:rPr>
          <w:rFonts w:ascii="Times New Roman" w:hAnsi="Times New Roman" w:cs="Times New Roman"/>
          <w:b/>
          <w:sz w:val="28"/>
          <w:szCs w:val="28"/>
        </w:rPr>
        <w:t xml:space="preserve">                                                                                          </w:t>
      </w:r>
      <w:r w:rsidRPr="002F40EC">
        <w:rPr>
          <w:rFonts w:ascii="Times New Roman" w:hAnsi="Times New Roman" w:cs="Times New Roman"/>
          <w:sz w:val="28"/>
          <w:szCs w:val="28"/>
        </w:rPr>
        <w:t>10.1.</w:t>
      </w:r>
      <w:r>
        <w:rPr>
          <w:rFonts w:ascii="Times New Roman" w:hAnsi="Times New Roman" w:cs="Times New Roman"/>
          <w:sz w:val="28"/>
          <w:szCs w:val="28"/>
        </w:rPr>
        <w:t xml:space="preserve"> </w:t>
      </w:r>
      <w:r w:rsidRPr="002F40EC">
        <w:rPr>
          <w:rFonts w:ascii="Times New Roman" w:hAnsi="Times New Roman" w:cs="Times New Roman"/>
          <w:sz w:val="28"/>
          <w:szCs w:val="28"/>
        </w:rPr>
        <w:t>Настоящее Положение рассматривается и принимается на общем собрании работников ДТДиМ имени И.Х.Садыкова, согласовывается с профсоюзным комитетом и утверждается приказом директора ДТДиМ имени И.Х.Садыкова.</w:t>
      </w:r>
    </w:p>
    <w:p w:rsidR="00105A59" w:rsidRPr="002F40EC" w:rsidRDefault="00105A59" w:rsidP="00105A59">
      <w:pPr>
        <w:spacing w:before="20" w:after="20" w:line="240" w:lineRule="auto"/>
        <w:rPr>
          <w:rFonts w:ascii="Times New Roman" w:hAnsi="Times New Roman" w:cs="Times New Roman"/>
          <w:sz w:val="28"/>
          <w:szCs w:val="28"/>
        </w:rPr>
      </w:pPr>
      <w:r w:rsidRPr="002F40EC">
        <w:rPr>
          <w:rFonts w:ascii="Times New Roman" w:hAnsi="Times New Roman" w:cs="Times New Roman"/>
          <w:sz w:val="28"/>
          <w:szCs w:val="28"/>
        </w:rPr>
        <w:t>10.2.</w:t>
      </w:r>
      <w:r>
        <w:rPr>
          <w:rFonts w:ascii="Times New Roman" w:hAnsi="Times New Roman" w:cs="Times New Roman"/>
          <w:sz w:val="28"/>
          <w:szCs w:val="28"/>
        </w:rPr>
        <w:t xml:space="preserve"> </w:t>
      </w:r>
      <w:r w:rsidRPr="002F40EC">
        <w:rPr>
          <w:rFonts w:ascii="Times New Roman" w:hAnsi="Times New Roman" w:cs="Times New Roman"/>
          <w:sz w:val="28"/>
          <w:szCs w:val="28"/>
        </w:rPr>
        <w:t>Изменения и дополнения в настоящее Положение вносятся после рассмотрения на общем собрании работников ДТДиМ имени И.Х.Садыкова, согласования с профсоюзным комитетом и утверждается приказом директора ДТДиМ имени И.Х.Садыкова.</w:t>
      </w:r>
    </w:p>
    <w:p w:rsidR="00105A59" w:rsidRPr="002F40EC" w:rsidRDefault="00105A59" w:rsidP="00105A59">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p>
    <w:p w:rsidR="00105A59" w:rsidRPr="002F40EC" w:rsidRDefault="00105A59" w:rsidP="00105A59">
      <w:pPr>
        <w:widowControl w:val="0"/>
        <w:autoSpaceDE w:val="0"/>
        <w:autoSpaceDN w:val="0"/>
        <w:adjustRightInd w:val="0"/>
        <w:spacing w:after="0" w:line="240" w:lineRule="auto"/>
        <w:ind w:firstLine="698"/>
        <w:jc w:val="both"/>
        <w:rPr>
          <w:rFonts w:ascii="Times New Roman" w:eastAsiaTheme="minorEastAsia" w:hAnsi="Times New Roman" w:cs="Times New Roman"/>
          <w:b/>
          <w:bCs/>
          <w:sz w:val="28"/>
          <w:szCs w:val="28"/>
          <w:lang w:eastAsia="ru-RU"/>
        </w:rPr>
      </w:pPr>
      <w:bookmarkStart w:id="69" w:name="sub_3001"/>
    </w:p>
    <w:p w:rsidR="00105A59" w:rsidRDefault="00105A59" w:rsidP="00105A59">
      <w:pPr>
        <w:widowControl w:val="0"/>
        <w:autoSpaceDE w:val="0"/>
        <w:autoSpaceDN w:val="0"/>
        <w:adjustRightInd w:val="0"/>
        <w:spacing w:after="0" w:line="240" w:lineRule="auto"/>
        <w:rPr>
          <w:rFonts w:ascii="Times New Roman" w:eastAsiaTheme="minorEastAsia" w:hAnsi="Times New Roman" w:cs="Times New Roman"/>
          <w:b/>
          <w:bCs/>
          <w:sz w:val="28"/>
          <w:szCs w:val="28"/>
          <w:lang w:eastAsia="ru-RU"/>
        </w:rPr>
      </w:pPr>
    </w:p>
    <w:p w:rsidR="00105A59" w:rsidRDefault="00105A59" w:rsidP="00105A59">
      <w:pPr>
        <w:widowControl w:val="0"/>
        <w:autoSpaceDE w:val="0"/>
        <w:autoSpaceDN w:val="0"/>
        <w:adjustRightInd w:val="0"/>
        <w:spacing w:after="0" w:line="240" w:lineRule="auto"/>
        <w:jc w:val="right"/>
        <w:rPr>
          <w:rFonts w:ascii="Times New Roman" w:eastAsiaTheme="minorEastAsia" w:hAnsi="Times New Roman" w:cs="Times New Roman"/>
          <w:b/>
          <w:bCs/>
          <w:sz w:val="24"/>
          <w:szCs w:val="24"/>
          <w:lang w:eastAsia="ru-RU"/>
        </w:rPr>
      </w:pPr>
    </w:p>
    <w:p w:rsidR="00105A59" w:rsidRDefault="00105A59" w:rsidP="00105A59">
      <w:pPr>
        <w:widowControl w:val="0"/>
        <w:autoSpaceDE w:val="0"/>
        <w:autoSpaceDN w:val="0"/>
        <w:adjustRightInd w:val="0"/>
        <w:spacing w:after="0" w:line="240" w:lineRule="auto"/>
        <w:jc w:val="right"/>
        <w:rPr>
          <w:rFonts w:ascii="Times New Roman" w:eastAsiaTheme="minorEastAsia" w:hAnsi="Times New Roman" w:cs="Times New Roman"/>
          <w:b/>
          <w:bCs/>
          <w:sz w:val="24"/>
          <w:szCs w:val="24"/>
          <w:lang w:eastAsia="ru-RU"/>
        </w:rPr>
      </w:pPr>
    </w:p>
    <w:p w:rsidR="00105A59" w:rsidRDefault="00105A59" w:rsidP="00105A59">
      <w:pPr>
        <w:widowControl w:val="0"/>
        <w:autoSpaceDE w:val="0"/>
        <w:autoSpaceDN w:val="0"/>
        <w:adjustRightInd w:val="0"/>
        <w:spacing w:after="0" w:line="240" w:lineRule="auto"/>
        <w:jc w:val="right"/>
        <w:rPr>
          <w:rFonts w:ascii="Times New Roman" w:eastAsiaTheme="minorEastAsia" w:hAnsi="Times New Roman" w:cs="Times New Roman"/>
          <w:b/>
          <w:bCs/>
          <w:sz w:val="24"/>
          <w:szCs w:val="24"/>
          <w:lang w:eastAsia="ru-RU"/>
        </w:rPr>
      </w:pPr>
    </w:p>
    <w:p w:rsidR="00105A59" w:rsidRDefault="00105A59" w:rsidP="00105A59">
      <w:pPr>
        <w:widowControl w:val="0"/>
        <w:autoSpaceDE w:val="0"/>
        <w:autoSpaceDN w:val="0"/>
        <w:adjustRightInd w:val="0"/>
        <w:spacing w:after="0" w:line="240" w:lineRule="auto"/>
        <w:jc w:val="right"/>
        <w:rPr>
          <w:rFonts w:ascii="Times New Roman" w:eastAsiaTheme="minorEastAsia" w:hAnsi="Times New Roman" w:cs="Times New Roman"/>
          <w:b/>
          <w:bCs/>
          <w:sz w:val="24"/>
          <w:szCs w:val="24"/>
          <w:lang w:eastAsia="ru-RU"/>
        </w:rPr>
      </w:pPr>
    </w:p>
    <w:p w:rsidR="00105A59" w:rsidRDefault="00105A59" w:rsidP="00105A59">
      <w:pPr>
        <w:widowControl w:val="0"/>
        <w:autoSpaceDE w:val="0"/>
        <w:autoSpaceDN w:val="0"/>
        <w:adjustRightInd w:val="0"/>
        <w:spacing w:after="0" w:line="240" w:lineRule="auto"/>
        <w:jc w:val="right"/>
        <w:rPr>
          <w:rFonts w:ascii="Times New Roman" w:eastAsiaTheme="minorEastAsia" w:hAnsi="Times New Roman" w:cs="Times New Roman"/>
          <w:b/>
          <w:bCs/>
          <w:sz w:val="24"/>
          <w:szCs w:val="24"/>
          <w:lang w:eastAsia="ru-RU"/>
        </w:rPr>
      </w:pPr>
    </w:p>
    <w:p w:rsidR="00105A59" w:rsidRDefault="00105A59" w:rsidP="00105A59">
      <w:pPr>
        <w:widowControl w:val="0"/>
        <w:autoSpaceDE w:val="0"/>
        <w:autoSpaceDN w:val="0"/>
        <w:adjustRightInd w:val="0"/>
        <w:spacing w:after="0" w:line="240" w:lineRule="auto"/>
        <w:jc w:val="right"/>
        <w:rPr>
          <w:rFonts w:ascii="Times New Roman" w:eastAsiaTheme="minorEastAsia" w:hAnsi="Times New Roman" w:cs="Times New Roman"/>
          <w:b/>
          <w:bCs/>
          <w:sz w:val="24"/>
          <w:szCs w:val="24"/>
          <w:lang w:eastAsia="ru-RU"/>
        </w:rPr>
      </w:pPr>
    </w:p>
    <w:p w:rsidR="00105A59" w:rsidRDefault="00105A59" w:rsidP="00105A59">
      <w:pPr>
        <w:widowControl w:val="0"/>
        <w:autoSpaceDE w:val="0"/>
        <w:autoSpaceDN w:val="0"/>
        <w:adjustRightInd w:val="0"/>
        <w:spacing w:after="0" w:line="240" w:lineRule="auto"/>
        <w:jc w:val="right"/>
        <w:rPr>
          <w:rFonts w:ascii="Times New Roman" w:eastAsiaTheme="minorEastAsia" w:hAnsi="Times New Roman" w:cs="Times New Roman"/>
          <w:b/>
          <w:bCs/>
          <w:sz w:val="24"/>
          <w:szCs w:val="24"/>
          <w:lang w:eastAsia="ru-RU"/>
        </w:rPr>
      </w:pPr>
    </w:p>
    <w:p w:rsidR="00105A59" w:rsidRDefault="00105A59" w:rsidP="00105A59">
      <w:pPr>
        <w:widowControl w:val="0"/>
        <w:autoSpaceDE w:val="0"/>
        <w:autoSpaceDN w:val="0"/>
        <w:adjustRightInd w:val="0"/>
        <w:spacing w:after="0" w:line="240" w:lineRule="auto"/>
        <w:jc w:val="right"/>
        <w:rPr>
          <w:rFonts w:ascii="Times New Roman" w:eastAsiaTheme="minorEastAsia" w:hAnsi="Times New Roman" w:cs="Times New Roman"/>
          <w:b/>
          <w:bCs/>
          <w:sz w:val="24"/>
          <w:szCs w:val="24"/>
          <w:lang w:eastAsia="ru-RU"/>
        </w:rPr>
      </w:pPr>
    </w:p>
    <w:p w:rsidR="00105A59" w:rsidRDefault="00105A59" w:rsidP="00105A59">
      <w:pPr>
        <w:widowControl w:val="0"/>
        <w:autoSpaceDE w:val="0"/>
        <w:autoSpaceDN w:val="0"/>
        <w:adjustRightInd w:val="0"/>
        <w:spacing w:after="0" w:line="240" w:lineRule="auto"/>
        <w:jc w:val="right"/>
        <w:rPr>
          <w:rFonts w:ascii="Times New Roman" w:eastAsiaTheme="minorEastAsia" w:hAnsi="Times New Roman" w:cs="Times New Roman"/>
          <w:b/>
          <w:bCs/>
          <w:sz w:val="24"/>
          <w:szCs w:val="24"/>
          <w:lang w:eastAsia="ru-RU"/>
        </w:rPr>
      </w:pPr>
    </w:p>
    <w:p w:rsidR="00105A59" w:rsidRDefault="00105A59" w:rsidP="00105A59">
      <w:pPr>
        <w:widowControl w:val="0"/>
        <w:autoSpaceDE w:val="0"/>
        <w:autoSpaceDN w:val="0"/>
        <w:adjustRightInd w:val="0"/>
        <w:spacing w:after="0" w:line="240" w:lineRule="auto"/>
        <w:jc w:val="right"/>
        <w:rPr>
          <w:rFonts w:ascii="Times New Roman" w:eastAsiaTheme="minorEastAsia" w:hAnsi="Times New Roman" w:cs="Times New Roman"/>
          <w:b/>
          <w:bCs/>
          <w:sz w:val="24"/>
          <w:szCs w:val="24"/>
          <w:lang w:eastAsia="ru-RU"/>
        </w:rPr>
      </w:pPr>
    </w:p>
    <w:p w:rsidR="00105A59" w:rsidRPr="00105A59" w:rsidRDefault="00105A59" w:rsidP="00105A59">
      <w:pPr>
        <w:widowControl w:val="0"/>
        <w:autoSpaceDE w:val="0"/>
        <w:autoSpaceDN w:val="0"/>
        <w:adjustRightInd w:val="0"/>
        <w:spacing w:after="0" w:line="240" w:lineRule="auto"/>
        <w:jc w:val="right"/>
        <w:rPr>
          <w:rFonts w:ascii="Times New Roman" w:eastAsiaTheme="minorEastAsia" w:hAnsi="Times New Roman" w:cs="Times New Roman"/>
          <w:b/>
          <w:sz w:val="24"/>
          <w:szCs w:val="24"/>
          <w:lang w:eastAsia="ru-RU"/>
        </w:rPr>
      </w:pPr>
      <w:r w:rsidRPr="00105A59">
        <w:rPr>
          <w:rFonts w:ascii="Times New Roman" w:eastAsiaTheme="minorEastAsia" w:hAnsi="Times New Roman" w:cs="Times New Roman"/>
          <w:b/>
          <w:bCs/>
          <w:sz w:val="24"/>
          <w:szCs w:val="24"/>
          <w:lang w:eastAsia="ru-RU"/>
        </w:rPr>
        <w:t>Приложение</w:t>
      </w:r>
      <w:r w:rsidRPr="00105A59">
        <w:rPr>
          <w:rFonts w:ascii="Times New Roman" w:eastAsiaTheme="minorEastAsia" w:hAnsi="Times New Roman" w:cs="Times New Roman"/>
          <w:b/>
          <w:bCs/>
          <w:sz w:val="24"/>
          <w:szCs w:val="24"/>
          <w:lang w:eastAsia="ru-RU"/>
        </w:rPr>
        <w:br/>
        <w:t xml:space="preserve">к </w:t>
      </w:r>
      <w:hyperlink w:anchor="sub_300" w:history="1">
        <w:r w:rsidRPr="00105A59">
          <w:rPr>
            <w:rFonts w:ascii="Times New Roman" w:eastAsiaTheme="minorEastAsia" w:hAnsi="Times New Roman" w:cs="Times New Roman"/>
            <w:b/>
            <w:sz w:val="24"/>
            <w:szCs w:val="24"/>
            <w:lang w:eastAsia="ru-RU"/>
          </w:rPr>
          <w:t>Положению</w:t>
        </w:r>
      </w:hyperlink>
      <w:r w:rsidRPr="00105A59">
        <w:rPr>
          <w:rFonts w:ascii="Times New Roman" w:eastAsiaTheme="minorEastAsia" w:hAnsi="Times New Roman" w:cs="Times New Roman"/>
          <w:b/>
          <w:bCs/>
          <w:sz w:val="24"/>
          <w:szCs w:val="24"/>
          <w:lang w:eastAsia="ru-RU"/>
        </w:rPr>
        <w:t xml:space="preserve"> об условиях оплаты труда</w:t>
      </w:r>
      <w:r w:rsidRPr="00105A59">
        <w:rPr>
          <w:rFonts w:ascii="Times New Roman" w:eastAsiaTheme="minorEastAsia" w:hAnsi="Times New Roman" w:cs="Times New Roman"/>
          <w:b/>
          <w:bCs/>
          <w:sz w:val="24"/>
          <w:szCs w:val="24"/>
          <w:lang w:eastAsia="ru-RU"/>
        </w:rPr>
        <w:br/>
        <w:t xml:space="preserve">работников </w:t>
      </w:r>
      <w:bookmarkEnd w:id="69"/>
      <w:r w:rsidRPr="00105A59">
        <w:rPr>
          <w:rFonts w:ascii="Times New Roman" w:hAnsi="Times New Roman" w:cs="Times New Roman"/>
          <w:b/>
          <w:sz w:val="24"/>
          <w:szCs w:val="24"/>
        </w:rPr>
        <w:t>ДТДиМ имени И.Х.Садыкова</w:t>
      </w:r>
    </w:p>
    <w:p w:rsidR="00105A59" w:rsidRPr="00105A59" w:rsidRDefault="00105A59" w:rsidP="00105A59">
      <w:pPr>
        <w:widowControl w:val="0"/>
        <w:autoSpaceDE w:val="0"/>
        <w:autoSpaceDN w:val="0"/>
        <w:adjustRightInd w:val="0"/>
        <w:spacing w:after="0" w:line="240" w:lineRule="auto"/>
        <w:ind w:firstLine="720"/>
        <w:jc w:val="both"/>
        <w:rPr>
          <w:rFonts w:ascii="Times New Roman" w:eastAsiaTheme="minorEastAsia" w:hAnsi="Times New Roman" w:cs="Times New Roman"/>
          <w:b/>
          <w:sz w:val="24"/>
          <w:szCs w:val="24"/>
          <w:lang w:eastAsia="ru-RU"/>
        </w:rPr>
      </w:pPr>
    </w:p>
    <w:p w:rsidR="00105A59" w:rsidRPr="002F40EC" w:rsidRDefault="00105A59" w:rsidP="00105A59">
      <w:pPr>
        <w:widowControl w:val="0"/>
        <w:autoSpaceDE w:val="0"/>
        <w:autoSpaceDN w:val="0"/>
        <w:adjustRightInd w:val="0"/>
        <w:spacing w:before="108" w:after="108" w:line="240" w:lineRule="auto"/>
        <w:jc w:val="center"/>
        <w:outlineLvl w:val="0"/>
        <w:rPr>
          <w:rFonts w:ascii="Times New Roman" w:eastAsiaTheme="minorEastAsia" w:hAnsi="Times New Roman" w:cs="Times New Roman"/>
          <w:b/>
          <w:bCs/>
          <w:sz w:val="24"/>
          <w:szCs w:val="24"/>
          <w:lang w:eastAsia="ru-RU"/>
        </w:rPr>
      </w:pPr>
      <w:r w:rsidRPr="002F40EC">
        <w:rPr>
          <w:rFonts w:ascii="Times New Roman" w:eastAsiaTheme="minorEastAsia" w:hAnsi="Times New Roman" w:cs="Times New Roman"/>
          <w:b/>
          <w:bCs/>
          <w:sz w:val="24"/>
          <w:szCs w:val="24"/>
          <w:lang w:eastAsia="ru-RU"/>
        </w:rPr>
        <w:t>Перечень</w:t>
      </w:r>
      <w:r w:rsidRPr="002F40EC">
        <w:rPr>
          <w:rFonts w:ascii="Times New Roman" w:eastAsiaTheme="minorEastAsia" w:hAnsi="Times New Roman" w:cs="Times New Roman"/>
          <w:b/>
          <w:bCs/>
          <w:sz w:val="24"/>
          <w:szCs w:val="24"/>
          <w:lang w:eastAsia="ru-RU"/>
        </w:rPr>
        <w:br/>
        <w:t>государственных и ведомственных наград, за наличие которых предоставляются соответствующие выплаты работникам образования</w:t>
      </w:r>
    </w:p>
    <w:p w:rsidR="00105A59" w:rsidRPr="002F40EC" w:rsidRDefault="00105A59" w:rsidP="00105A59">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845"/>
        <w:gridCol w:w="9423"/>
      </w:tblGrid>
      <w:tr w:rsidR="00105A59" w:rsidRPr="002F40EC" w:rsidTr="001F3068">
        <w:tc>
          <w:tcPr>
            <w:tcW w:w="845" w:type="dxa"/>
            <w:tcBorders>
              <w:top w:val="single" w:sz="4" w:space="0" w:color="auto"/>
              <w:bottom w:val="single" w:sz="4" w:space="0" w:color="auto"/>
              <w:right w:val="single" w:sz="4" w:space="0" w:color="auto"/>
            </w:tcBorders>
          </w:tcPr>
          <w:p w:rsidR="00105A59" w:rsidRPr="002F40EC" w:rsidRDefault="00105A59" w:rsidP="001F306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N</w:t>
            </w:r>
          </w:p>
          <w:p w:rsidR="00105A59" w:rsidRPr="002F40EC" w:rsidRDefault="00105A59" w:rsidP="001F306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п/п</w:t>
            </w:r>
          </w:p>
        </w:tc>
        <w:tc>
          <w:tcPr>
            <w:tcW w:w="9423" w:type="dxa"/>
            <w:tcBorders>
              <w:top w:val="single" w:sz="4" w:space="0" w:color="auto"/>
              <w:left w:val="single" w:sz="4" w:space="0" w:color="auto"/>
              <w:bottom w:val="single" w:sz="4" w:space="0" w:color="auto"/>
            </w:tcBorders>
          </w:tcPr>
          <w:p w:rsidR="00105A59" w:rsidRPr="002F40EC" w:rsidRDefault="00105A59" w:rsidP="001F306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Наименование государственной награды</w:t>
            </w:r>
          </w:p>
        </w:tc>
      </w:tr>
      <w:tr w:rsidR="00105A59" w:rsidRPr="002F40EC" w:rsidTr="001F3068">
        <w:tc>
          <w:tcPr>
            <w:tcW w:w="845" w:type="dxa"/>
            <w:tcBorders>
              <w:top w:val="single" w:sz="4" w:space="0" w:color="auto"/>
              <w:bottom w:val="single" w:sz="4" w:space="0" w:color="auto"/>
              <w:right w:val="single" w:sz="4" w:space="0" w:color="auto"/>
            </w:tcBorders>
          </w:tcPr>
          <w:p w:rsidR="00105A59" w:rsidRPr="002F40EC" w:rsidRDefault="00105A59" w:rsidP="001F306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1</w:t>
            </w:r>
          </w:p>
        </w:tc>
        <w:tc>
          <w:tcPr>
            <w:tcW w:w="9423" w:type="dxa"/>
            <w:tcBorders>
              <w:top w:val="single" w:sz="4" w:space="0" w:color="auto"/>
              <w:left w:val="single" w:sz="4" w:space="0" w:color="auto"/>
              <w:bottom w:val="single" w:sz="4" w:space="0" w:color="auto"/>
            </w:tcBorders>
          </w:tcPr>
          <w:p w:rsidR="00105A59" w:rsidRPr="002F40EC" w:rsidRDefault="00105A59" w:rsidP="001F306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2</w:t>
            </w:r>
          </w:p>
        </w:tc>
      </w:tr>
      <w:tr w:rsidR="00105A59" w:rsidRPr="002F40EC" w:rsidTr="001F3068">
        <w:tc>
          <w:tcPr>
            <w:tcW w:w="10268" w:type="dxa"/>
            <w:gridSpan w:val="2"/>
            <w:tcBorders>
              <w:top w:val="single" w:sz="4" w:space="0" w:color="auto"/>
              <w:bottom w:val="single" w:sz="4" w:space="0" w:color="auto"/>
            </w:tcBorders>
          </w:tcPr>
          <w:p w:rsidR="00105A59" w:rsidRPr="002F40EC" w:rsidRDefault="00105A59" w:rsidP="001F306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Государственные награды Российской Федерации, Республики Татарстан, Союза Советских Социалистических Республик, союзных и автономных республик в составе Союза Советских Социалистических Республик</w:t>
            </w:r>
          </w:p>
        </w:tc>
      </w:tr>
      <w:tr w:rsidR="00105A59" w:rsidRPr="002F40EC" w:rsidTr="001F3068">
        <w:tc>
          <w:tcPr>
            <w:tcW w:w="10268" w:type="dxa"/>
            <w:gridSpan w:val="2"/>
            <w:tcBorders>
              <w:top w:val="single" w:sz="4" w:space="0" w:color="auto"/>
              <w:bottom w:val="single" w:sz="4" w:space="0" w:color="auto"/>
            </w:tcBorders>
          </w:tcPr>
          <w:p w:rsidR="00105A59" w:rsidRPr="002F40EC" w:rsidRDefault="00105A59" w:rsidP="001F306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1. Почетные звания Российской Федерации</w:t>
            </w:r>
          </w:p>
        </w:tc>
      </w:tr>
      <w:tr w:rsidR="00105A59" w:rsidRPr="002F40EC" w:rsidTr="001F3068">
        <w:tc>
          <w:tcPr>
            <w:tcW w:w="845" w:type="dxa"/>
            <w:tcBorders>
              <w:top w:val="single" w:sz="4" w:space="0" w:color="auto"/>
              <w:bottom w:val="single" w:sz="4" w:space="0" w:color="auto"/>
              <w:right w:val="single" w:sz="4" w:space="0" w:color="auto"/>
            </w:tcBorders>
          </w:tcPr>
          <w:p w:rsidR="00105A59" w:rsidRPr="002F40EC" w:rsidRDefault="00105A59" w:rsidP="001F306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1.1.</w:t>
            </w:r>
          </w:p>
        </w:tc>
        <w:tc>
          <w:tcPr>
            <w:tcW w:w="9423" w:type="dxa"/>
            <w:tcBorders>
              <w:top w:val="single" w:sz="4" w:space="0" w:color="auto"/>
              <w:left w:val="single" w:sz="4" w:space="0" w:color="auto"/>
              <w:bottom w:val="single" w:sz="4" w:space="0" w:color="auto"/>
            </w:tcBorders>
          </w:tcPr>
          <w:p w:rsidR="00105A59" w:rsidRPr="002F40EC" w:rsidRDefault="00105A59" w:rsidP="001F306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Народный учитель Российской Федерации</w:t>
            </w:r>
          </w:p>
        </w:tc>
      </w:tr>
      <w:tr w:rsidR="00105A59" w:rsidRPr="002F40EC" w:rsidTr="001F3068">
        <w:tc>
          <w:tcPr>
            <w:tcW w:w="845" w:type="dxa"/>
            <w:tcBorders>
              <w:top w:val="single" w:sz="4" w:space="0" w:color="auto"/>
              <w:bottom w:val="single" w:sz="4" w:space="0" w:color="auto"/>
              <w:right w:val="single" w:sz="4" w:space="0" w:color="auto"/>
            </w:tcBorders>
          </w:tcPr>
          <w:p w:rsidR="00105A59" w:rsidRPr="002F40EC" w:rsidRDefault="00105A59" w:rsidP="001F306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1.2.</w:t>
            </w:r>
          </w:p>
        </w:tc>
        <w:tc>
          <w:tcPr>
            <w:tcW w:w="9423" w:type="dxa"/>
            <w:tcBorders>
              <w:top w:val="single" w:sz="4" w:space="0" w:color="auto"/>
              <w:left w:val="single" w:sz="4" w:space="0" w:color="auto"/>
              <w:bottom w:val="single" w:sz="4" w:space="0" w:color="auto"/>
            </w:tcBorders>
          </w:tcPr>
          <w:p w:rsidR="00105A59" w:rsidRPr="002F40EC" w:rsidRDefault="00105A59" w:rsidP="001F306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Заслуженный учитель Российской Федерации</w:t>
            </w:r>
          </w:p>
        </w:tc>
      </w:tr>
      <w:tr w:rsidR="00105A59" w:rsidRPr="002F40EC" w:rsidTr="001F3068">
        <w:tc>
          <w:tcPr>
            <w:tcW w:w="845" w:type="dxa"/>
            <w:tcBorders>
              <w:top w:val="single" w:sz="4" w:space="0" w:color="auto"/>
              <w:bottom w:val="single" w:sz="4" w:space="0" w:color="auto"/>
              <w:right w:val="single" w:sz="4" w:space="0" w:color="auto"/>
            </w:tcBorders>
          </w:tcPr>
          <w:p w:rsidR="00105A59" w:rsidRPr="002F40EC" w:rsidRDefault="00105A59" w:rsidP="001F306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1.3.</w:t>
            </w:r>
          </w:p>
        </w:tc>
        <w:tc>
          <w:tcPr>
            <w:tcW w:w="9423" w:type="dxa"/>
            <w:tcBorders>
              <w:top w:val="single" w:sz="4" w:space="0" w:color="auto"/>
              <w:left w:val="single" w:sz="4" w:space="0" w:color="auto"/>
              <w:bottom w:val="single" w:sz="4" w:space="0" w:color="auto"/>
            </w:tcBorders>
          </w:tcPr>
          <w:p w:rsidR="00105A59" w:rsidRPr="002F40EC" w:rsidRDefault="00105A59" w:rsidP="001F306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Заслуженный деятель науки Российской Федерации</w:t>
            </w:r>
          </w:p>
        </w:tc>
      </w:tr>
      <w:tr w:rsidR="00105A59" w:rsidRPr="002F40EC" w:rsidTr="001F3068">
        <w:tc>
          <w:tcPr>
            <w:tcW w:w="845" w:type="dxa"/>
            <w:tcBorders>
              <w:top w:val="single" w:sz="4" w:space="0" w:color="auto"/>
              <w:bottom w:val="single" w:sz="4" w:space="0" w:color="auto"/>
              <w:right w:val="single" w:sz="4" w:space="0" w:color="auto"/>
            </w:tcBorders>
          </w:tcPr>
          <w:p w:rsidR="00105A59" w:rsidRPr="002F40EC" w:rsidRDefault="00105A59" w:rsidP="001F306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1.4.</w:t>
            </w:r>
          </w:p>
        </w:tc>
        <w:tc>
          <w:tcPr>
            <w:tcW w:w="9423" w:type="dxa"/>
            <w:tcBorders>
              <w:top w:val="single" w:sz="4" w:space="0" w:color="auto"/>
              <w:left w:val="single" w:sz="4" w:space="0" w:color="auto"/>
              <w:bottom w:val="single" w:sz="4" w:space="0" w:color="auto"/>
            </w:tcBorders>
          </w:tcPr>
          <w:p w:rsidR="00105A59" w:rsidRPr="002F40EC" w:rsidRDefault="00105A59" w:rsidP="001F306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Заслуженный работник высшей школы Российской Федерации</w:t>
            </w:r>
          </w:p>
        </w:tc>
      </w:tr>
      <w:tr w:rsidR="00105A59" w:rsidRPr="002F40EC" w:rsidTr="001F3068">
        <w:tc>
          <w:tcPr>
            <w:tcW w:w="845" w:type="dxa"/>
            <w:tcBorders>
              <w:top w:val="single" w:sz="4" w:space="0" w:color="auto"/>
              <w:bottom w:val="single" w:sz="4" w:space="0" w:color="auto"/>
              <w:right w:val="single" w:sz="4" w:space="0" w:color="auto"/>
            </w:tcBorders>
          </w:tcPr>
          <w:p w:rsidR="00105A59" w:rsidRPr="002F40EC" w:rsidRDefault="00105A59" w:rsidP="001F306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1.5.</w:t>
            </w:r>
          </w:p>
        </w:tc>
        <w:tc>
          <w:tcPr>
            <w:tcW w:w="9423" w:type="dxa"/>
            <w:tcBorders>
              <w:top w:val="single" w:sz="4" w:space="0" w:color="auto"/>
              <w:left w:val="single" w:sz="4" w:space="0" w:color="auto"/>
              <w:bottom w:val="single" w:sz="4" w:space="0" w:color="auto"/>
            </w:tcBorders>
          </w:tcPr>
          <w:p w:rsidR="00105A59" w:rsidRPr="002F40EC" w:rsidRDefault="00105A59" w:rsidP="001F306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Заслуженный мастер производственного обучения Российской Федерации</w:t>
            </w:r>
          </w:p>
        </w:tc>
      </w:tr>
      <w:tr w:rsidR="00105A59" w:rsidRPr="002F40EC" w:rsidTr="001F3068">
        <w:tc>
          <w:tcPr>
            <w:tcW w:w="845" w:type="dxa"/>
            <w:tcBorders>
              <w:top w:val="single" w:sz="4" w:space="0" w:color="auto"/>
              <w:bottom w:val="single" w:sz="4" w:space="0" w:color="auto"/>
              <w:right w:val="single" w:sz="4" w:space="0" w:color="auto"/>
            </w:tcBorders>
          </w:tcPr>
          <w:p w:rsidR="00105A59" w:rsidRPr="002F40EC" w:rsidRDefault="00105A59" w:rsidP="001F306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1.6.</w:t>
            </w:r>
          </w:p>
        </w:tc>
        <w:tc>
          <w:tcPr>
            <w:tcW w:w="9423" w:type="dxa"/>
            <w:tcBorders>
              <w:top w:val="single" w:sz="4" w:space="0" w:color="auto"/>
              <w:left w:val="single" w:sz="4" w:space="0" w:color="auto"/>
              <w:bottom w:val="single" w:sz="4" w:space="0" w:color="auto"/>
            </w:tcBorders>
          </w:tcPr>
          <w:p w:rsidR="00105A59" w:rsidRPr="002F40EC" w:rsidRDefault="00105A59" w:rsidP="001F306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Заслуженный работник физической культуры Российской Федерации</w:t>
            </w:r>
          </w:p>
        </w:tc>
      </w:tr>
      <w:tr w:rsidR="00105A59" w:rsidRPr="002F40EC" w:rsidTr="001F3068">
        <w:tc>
          <w:tcPr>
            <w:tcW w:w="845" w:type="dxa"/>
            <w:tcBorders>
              <w:top w:val="single" w:sz="4" w:space="0" w:color="auto"/>
              <w:bottom w:val="single" w:sz="4" w:space="0" w:color="auto"/>
              <w:right w:val="single" w:sz="4" w:space="0" w:color="auto"/>
            </w:tcBorders>
          </w:tcPr>
          <w:p w:rsidR="00105A59" w:rsidRPr="002F40EC" w:rsidRDefault="00105A59" w:rsidP="001F306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1.7.</w:t>
            </w:r>
          </w:p>
        </w:tc>
        <w:tc>
          <w:tcPr>
            <w:tcW w:w="9423" w:type="dxa"/>
            <w:tcBorders>
              <w:top w:val="single" w:sz="4" w:space="0" w:color="auto"/>
              <w:left w:val="single" w:sz="4" w:space="0" w:color="auto"/>
              <w:bottom w:val="single" w:sz="4" w:space="0" w:color="auto"/>
            </w:tcBorders>
          </w:tcPr>
          <w:p w:rsidR="00105A59" w:rsidRPr="002F40EC" w:rsidRDefault="00105A59" w:rsidP="001F306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Заслуженный работник культуры Российской Федерации</w:t>
            </w:r>
          </w:p>
        </w:tc>
      </w:tr>
      <w:tr w:rsidR="00105A59" w:rsidRPr="002F40EC" w:rsidTr="001F3068">
        <w:tc>
          <w:tcPr>
            <w:tcW w:w="845" w:type="dxa"/>
            <w:tcBorders>
              <w:top w:val="single" w:sz="4" w:space="0" w:color="auto"/>
              <w:bottom w:val="single" w:sz="4" w:space="0" w:color="auto"/>
              <w:right w:val="single" w:sz="4" w:space="0" w:color="auto"/>
            </w:tcBorders>
          </w:tcPr>
          <w:p w:rsidR="00105A59" w:rsidRPr="002F40EC" w:rsidRDefault="00105A59" w:rsidP="001F306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1.8.</w:t>
            </w:r>
          </w:p>
        </w:tc>
        <w:tc>
          <w:tcPr>
            <w:tcW w:w="9423" w:type="dxa"/>
            <w:tcBorders>
              <w:top w:val="single" w:sz="4" w:space="0" w:color="auto"/>
              <w:left w:val="single" w:sz="4" w:space="0" w:color="auto"/>
              <w:bottom w:val="single" w:sz="4" w:space="0" w:color="auto"/>
            </w:tcBorders>
          </w:tcPr>
          <w:p w:rsidR="00105A59" w:rsidRPr="002F40EC" w:rsidRDefault="00105A59" w:rsidP="001F306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Заслуженный художник Российской Федерации</w:t>
            </w:r>
          </w:p>
        </w:tc>
      </w:tr>
      <w:tr w:rsidR="00105A59" w:rsidRPr="002F40EC" w:rsidTr="001F3068">
        <w:tc>
          <w:tcPr>
            <w:tcW w:w="845" w:type="dxa"/>
            <w:tcBorders>
              <w:top w:val="single" w:sz="4" w:space="0" w:color="auto"/>
              <w:bottom w:val="single" w:sz="4" w:space="0" w:color="auto"/>
              <w:right w:val="single" w:sz="4" w:space="0" w:color="auto"/>
            </w:tcBorders>
          </w:tcPr>
          <w:p w:rsidR="00105A59" w:rsidRPr="002F40EC" w:rsidRDefault="00105A59" w:rsidP="001F306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1.9.</w:t>
            </w:r>
          </w:p>
        </w:tc>
        <w:tc>
          <w:tcPr>
            <w:tcW w:w="9423" w:type="dxa"/>
            <w:tcBorders>
              <w:top w:val="single" w:sz="4" w:space="0" w:color="auto"/>
              <w:left w:val="single" w:sz="4" w:space="0" w:color="auto"/>
              <w:bottom w:val="single" w:sz="4" w:space="0" w:color="auto"/>
            </w:tcBorders>
          </w:tcPr>
          <w:p w:rsidR="00105A59" w:rsidRPr="002F40EC" w:rsidRDefault="00105A59" w:rsidP="001F306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Заслуженный экономист Российской Федерации</w:t>
            </w:r>
          </w:p>
        </w:tc>
      </w:tr>
      <w:tr w:rsidR="00105A59" w:rsidRPr="002F40EC" w:rsidTr="001F3068">
        <w:tc>
          <w:tcPr>
            <w:tcW w:w="845" w:type="dxa"/>
            <w:tcBorders>
              <w:top w:val="single" w:sz="4" w:space="0" w:color="auto"/>
              <w:bottom w:val="single" w:sz="4" w:space="0" w:color="auto"/>
              <w:right w:val="single" w:sz="4" w:space="0" w:color="auto"/>
            </w:tcBorders>
          </w:tcPr>
          <w:p w:rsidR="00105A59" w:rsidRPr="002F40EC" w:rsidRDefault="00105A59" w:rsidP="001F306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1.10.</w:t>
            </w:r>
          </w:p>
        </w:tc>
        <w:tc>
          <w:tcPr>
            <w:tcW w:w="9423" w:type="dxa"/>
            <w:tcBorders>
              <w:top w:val="single" w:sz="4" w:space="0" w:color="auto"/>
              <w:left w:val="single" w:sz="4" w:space="0" w:color="auto"/>
              <w:bottom w:val="single" w:sz="4" w:space="0" w:color="auto"/>
            </w:tcBorders>
          </w:tcPr>
          <w:p w:rsidR="00105A59" w:rsidRPr="002F40EC" w:rsidRDefault="00105A59" w:rsidP="001F306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Заслуженный мастер спорта России</w:t>
            </w:r>
          </w:p>
        </w:tc>
      </w:tr>
      <w:tr w:rsidR="00105A59" w:rsidRPr="002F40EC" w:rsidTr="001F3068">
        <w:tc>
          <w:tcPr>
            <w:tcW w:w="845" w:type="dxa"/>
            <w:tcBorders>
              <w:top w:val="single" w:sz="4" w:space="0" w:color="auto"/>
              <w:bottom w:val="single" w:sz="4" w:space="0" w:color="auto"/>
              <w:right w:val="single" w:sz="4" w:space="0" w:color="auto"/>
            </w:tcBorders>
          </w:tcPr>
          <w:p w:rsidR="00105A59" w:rsidRPr="002F40EC" w:rsidRDefault="00105A59" w:rsidP="001F306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1.11.</w:t>
            </w:r>
          </w:p>
        </w:tc>
        <w:tc>
          <w:tcPr>
            <w:tcW w:w="9423" w:type="dxa"/>
            <w:tcBorders>
              <w:top w:val="single" w:sz="4" w:space="0" w:color="auto"/>
              <w:left w:val="single" w:sz="4" w:space="0" w:color="auto"/>
              <w:bottom w:val="single" w:sz="4" w:space="0" w:color="auto"/>
            </w:tcBorders>
          </w:tcPr>
          <w:p w:rsidR="00105A59" w:rsidRPr="002F40EC" w:rsidRDefault="00105A59" w:rsidP="001F306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Заслуженный тренер России</w:t>
            </w:r>
          </w:p>
        </w:tc>
      </w:tr>
      <w:tr w:rsidR="00105A59" w:rsidRPr="002F40EC" w:rsidTr="001F3068">
        <w:tc>
          <w:tcPr>
            <w:tcW w:w="845" w:type="dxa"/>
            <w:tcBorders>
              <w:top w:val="single" w:sz="4" w:space="0" w:color="auto"/>
              <w:bottom w:val="single" w:sz="4" w:space="0" w:color="auto"/>
              <w:right w:val="single" w:sz="4" w:space="0" w:color="auto"/>
            </w:tcBorders>
          </w:tcPr>
          <w:p w:rsidR="00105A59" w:rsidRPr="002F40EC" w:rsidRDefault="00105A59" w:rsidP="001F306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1.12.</w:t>
            </w:r>
          </w:p>
        </w:tc>
        <w:tc>
          <w:tcPr>
            <w:tcW w:w="9423" w:type="dxa"/>
            <w:tcBorders>
              <w:top w:val="single" w:sz="4" w:space="0" w:color="auto"/>
              <w:left w:val="single" w:sz="4" w:space="0" w:color="auto"/>
              <w:bottom w:val="single" w:sz="4" w:space="0" w:color="auto"/>
            </w:tcBorders>
          </w:tcPr>
          <w:p w:rsidR="00105A59" w:rsidRPr="002F40EC" w:rsidRDefault="00105A59" w:rsidP="001F306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Заслуженный мастер спорта России международного класса</w:t>
            </w:r>
          </w:p>
        </w:tc>
      </w:tr>
      <w:tr w:rsidR="00105A59" w:rsidRPr="002F40EC" w:rsidTr="001F3068">
        <w:tc>
          <w:tcPr>
            <w:tcW w:w="845" w:type="dxa"/>
            <w:tcBorders>
              <w:top w:val="single" w:sz="4" w:space="0" w:color="auto"/>
              <w:bottom w:val="single" w:sz="4" w:space="0" w:color="auto"/>
              <w:right w:val="single" w:sz="4" w:space="0" w:color="auto"/>
            </w:tcBorders>
          </w:tcPr>
          <w:p w:rsidR="00105A59" w:rsidRPr="002F40EC" w:rsidRDefault="00105A59" w:rsidP="001F306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1.13.</w:t>
            </w:r>
          </w:p>
        </w:tc>
        <w:tc>
          <w:tcPr>
            <w:tcW w:w="9423" w:type="dxa"/>
            <w:tcBorders>
              <w:top w:val="single" w:sz="4" w:space="0" w:color="auto"/>
              <w:left w:val="single" w:sz="4" w:space="0" w:color="auto"/>
              <w:bottom w:val="single" w:sz="4" w:space="0" w:color="auto"/>
            </w:tcBorders>
          </w:tcPr>
          <w:p w:rsidR="00105A59" w:rsidRPr="002F40EC" w:rsidRDefault="00105A59" w:rsidP="001F306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Мастер спорта России международного класса</w:t>
            </w:r>
          </w:p>
        </w:tc>
      </w:tr>
      <w:tr w:rsidR="00105A59" w:rsidRPr="002F40EC" w:rsidTr="001F3068">
        <w:tc>
          <w:tcPr>
            <w:tcW w:w="845" w:type="dxa"/>
            <w:tcBorders>
              <w:top w:val="single" w:sz="4" w:space="0" w:color="auto"/>
              <w:bottom w:val="single" w:sz="4" w:space="0" w:color="auto"/>
              <w:right w:val="single" w:sz="4" w:space="0" w:color="auto"/>
            </w:tcBorders>
          </w:tcPr>
          <w:p w:rsidR="00105A59" w:rsidRPr="002F40EC" w:rsidRDefault="00105A59" w:rsidP="001F306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1.14.</w:t>
            </w:r>
          </w:p>
        </w:tc>
        <w:tc>
          <w:tcPr>
            <w:tcW w:w="9423" w:type="dxa"/>
            <w:tcBorders>
              <w:top w:val="single" w:sz="4" w:space="0" w:color="auto"/>
              <w:left w:val="single" w:sz="4" w:space="0" w:color="auto"/>
              <w:bottom w:val="single" w:sz="4" w:space="0" w:color="auto"/>
            </w:tcBorders>
          </w:tcPr>
          <w:p w:rsidR="00105A59" w:rsidRPr="002F40EC" w:rsidRDefault="00105A59" w:rsidP="001F306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Мастер спорта России</w:t>
            </w:r>
          </w:p>
        </w:tc>
      </w:tr>
      <w:tr w:rsidR="00105A59" w:rsidRPr="002F40EC" w:rsidTr="001F3068">
        <w:tc>
          <w:tcPr>
            <w:tcW w:w="845" w:type="dxa"/>
            <w:tcBorders>
              <w:top w:val="single" w:sz="4" w:space="0" w:color="auto"/>
              <w:bottom w:val="single" w:sz="4" w:space="0" w:color="auto"/>
              <w:right w:val="single" w:sz="4" w:space="0" w:color="auto"/>
            </w:tcBorders>
          </w:tcPr>
          <w:p w:rsidR="00105A59" w:rsidRPr="002F40EC" w:rsidRDefault="00105A59" w:rsidP="001F306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1.15.</w:t>
            </w:r>
          </w:p>
        </w:tc>
        <w:tc>
          <w:tcPr>
            <w:tcW w:w="9423" w:type="dxa"/>
            <w:tcBorders>
              <w:top w:val="single" w:sz="4" w:space="0" w:color="auto"/>
              <w:left w:val="single" w:sz="4" w:space="0" w:color="auto"/>
              <w:bottom w:val="single" w:sz="4" w:space="0" w:color="auto"/>
            </w:tcBorders>
          </w:tcPr>
          <w:p w:rsidR="00105A59" w:rsidRPr="002F40EC" w:rsidRDefault="00105A59" w:rsidP="001F306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Гроссмейстер России</w:t>
            </w:r>
          </w:p>
        </w:tc>
      </w:tr>
      <w:tr w:rsidR="00105A59" w:rsidRPr="002F40EC" w:rsidTr="001F3068">
        <w:tc>
          <w:tcPr>
            <w:tcW w:w="845" w:type="dxa"/>
            <w:tcBorders>
              <w:top w:val="single" w:sz="4" w:space="0" w:color="auto"/>
              <w:bottom w:val="single" w:sz="4" w:space="0" w:color="auto"/>
              <w:right w:val="single" w:sz="4" w:space="0" w:color="auto"/>
            </w:tcBorders>
          </w:tcPr>
          <w:p w:rsidR="00105A59" w:rsidRPr="002F40EC" w:rsidRDefault="00105A59" w:rsidP="001F306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1.16.</w:t>
            </w:r>
          </w:p>
        </w:tc>
        <w:tc>
          <w:tcPr>
            <w:tcW w:w="9423" w:type="dxa"/>
            <w:tcBorders>
              <w:top w:val="single" w:sz="4" w:space="0" w:color="auto"/>
              <w:left w:val="single" w:sz="4" w:space="0" w:color="auto"/>
              <w:bottom w:val="single" w:sz="4" w:space="0" w:color="auto"/>
            </w:tcBorders>
          </w:tcPr>
          <w:p w:rsidR="00105A59" w:rsidRPr="002F40EC" w:rsidRDefault="00105A59" w:rsidP="001F306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Почетный спортивный судья России</w:t>
            </w:r>
          </w:p>
        </w:tc>
      </w:tr>
      <w:tr w:rsidR="00105A59" w:rsidRPr="002F40EC" w:rsidTr="001F3068">
        <w:tc>
          <w:tcPr>
            <w:tcW w:w="10268" w:type="dxa"/>
            <w:gridSpan w:val="2"/>
            <w:tcBorders>
              <w:top w:val="single" w:sz="4" w:space="0" w:color="auto"/>
              <w:bottom w:val="single" w:sz="4" w:space="0" w:color="auto"/>
            </w:tcBorders>
          </w:tcPr>
          <w:p w:rsidR="00105A59" w:rsidRPr="002F40EC" w:rsidRDefault="00105A59" w:rsidP="001F306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2. Почетные звания Союза Советских Социалистических Республик</w:t>
            </w:r>
          </w:p>
        </w:tc>
      </w:tr>
      <w:tr w:rsidR="00105A59" w:rsidRPr="002F40EC" w:rsidTr="001F3068">
        <w:tc>
          <w:tcPr>
            <w:tcW w:w="845" w:type="dxa"/>
            <w:tcBorders>
              <w:top w:val="single" w:sz="4" w:space="0" w:color="auto"/>
              <w:bottom w:val="single" w:sz="4" w:space="0" w:color="auto"/>
              <w:right w:val="single" w:sz="4" w:space="0" w:color="auto"/>
            </w:tcBorders>
          </w:tcPr>
          <w:p w:rsidR="00105A59" w:rsidRPr="002F40EC" w:rsidRDefault="00105A59" w:rsidP="001F306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2.1.</w:t>
            </w:r>
          </w:p>
        </w:tc>
        <w:tc>
          <w:tcPr>
            <w:tcW w:w="9423" w:type="dxa"/>
            <w:tcBorders>
              <w:top w:val="single" w:sz="4" w:space="0" w:color="auto"/>
              <w:left w:val="single" w:sz="4" w:space="0" w:color="auto"/>
              <w:bottom w:val="single" w:sz="4" w:space="0" w:color="auto"/>
            </w:tcBorders>
          </w:tcPr>
          <w:p w:rsidR="00105A59" w:rsidRPr="002F40EC" w:rsidRDefault="00105A59" w:rsidP="001F306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Народный учитель СССР</w:t>
            </w:r>
          </w:p>
        </w:tc>
      </w:tr>
      <w:tr w:rsidR="00105A59" w:rsidRPr="002F40EC" w:rsidTr="001F3068">
        <w:tc>
          <w:tcPr>
            <w:tcW w:w="845" w:type="dxa"/>
            <w:tcBorders>
              <w:top w:val="single" w:sz="4" w:space="0" w:color="auto"/>
              <w:bottom w:val="single" w:sz="4" w:space="0" w:color="auto"/>
              <w:right w:val="single" w:sz="4" w:space="0" w:color="auto"/>
            </w:tcBorders>
          </w:tcPr>
          <w:p w:rsidR="00105A59" w:rsidRPr="002F40EC" w:rsidRDefault="00105A59" w:rsidP="001F306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2.2.</w:t>
            </w:r>
          </w:p>
        </w:tc>
        <w:tc>
          <w:tcPr>
            <w:tcW w:w="9423" w:type="dxa"/>
            <w:tcBorders>
              <w:top w:val="single" w:sz="4" w:space="0" w:color="auto"/>
              <w:left w:val="single" w:sz="4" w:space="0" w:color="auto"/>
              <w:bottom w:val="single" w:sz="4" w:space="0" w:color="auto"/>
            </w:tcBorders>
          </w:tcPr>
          <w:p w:rsidR="00105A59" w:rsidRPr="002F40EC" w:rsidRDefault="00105A59" w:rsidP="001F306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Заслуженный мастер спорта СССР</w:t>
            </w:r>
          </w:p>
        </w:tc>
      </w:tr>
      <w:tr w:rsidR="00105A59" w:rsidRPr="002F40EC" w:rsidTr="001F3068">
        <w:tc>
          <w:tcPr>
            <w:tcW w:w="845" w:type="dxa"/>
            <w:tcBorders>
              <w:top w:val="single" w:sz="4" w:space="0" w:color="auto"/>
              <w:bottom w:val="single" w:sz="4" w:space="0" w:color="auto"/>
              <w:right w:val="single" w:sz="4" w:space="0" w:color="auto"/>
            </w:tcBorders>
          </w:tcPr>
          <w:p w:rsidR="00105A59" w:rsidRPr="002F40EC" w:rsidRDefault="00105A59" w:rsidP="001F306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2.3.</w:t>
            </w:r>
          </w:p>
        </w:tc>
        <w:tc>
          <w:tcPr>
            <w:tcW w:w="9423" w:type="dxa"/>
            <w:tcBorders>
              <w:top w:val="single" w:sz="4" w:space="0" w:color="auto"/>
              <w:left w:val="single" w:sz="4" w:space="0" w:color="auto"/>
              <w:bottom w:val="single" w:sz="4" w:space="0" w:color="auto"/>
            </w:tcBorders>
          </w:tcPr>
          <w:p w:rsidR="00105A59" w:rsidRPr="002F40EC" w:rsidRDefault="00105A59" w:rsidP="001F306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Заслуженный тренер СССР</w:t>
            </w:r>
          </w:p>
        </w:tc>
      </w:tr>
      <w:tr w:rsidR="00105A59" w:rsidRPr="002F40EC" w:rsidTr="001F3068">
        <w:tc>
          <w:tcPr>
            <w:tcW w:w="845" w:type="dxa"/>
            <w:tcBorders>
              <w:top w:val="single" w:sz="4" w:space="0" w:color="auto"/>
              <w:bottom w:val="single" w:sz="4" w:space="0" w:color="auto"/>
              <w:right w:val="single" w:sz="4" w:space="0" w:color="auto"/>
            </w:tcBorders>
          </w:tcPr>
          <w:p w:rsidR="00105A59" w:rsidRPr="002F40EC" w:rsidRDefault="00105A59" w:rsidP="001F306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2.4.</w:t>
            </w:r>
          </w:p>
        </w:tc>
        <w:tc>
          <w:tcPr>
            <w:tcW w:w="9423" w:type="dxa"/>
            <w:tcBorders>
              <w:top w:val="single" w:sz="4" w:space="0" w:color="auto"/>
              <w:left w:val="single" w:sz="4" w:space="0" w:color="auto"/>
              <w:bottom w:val="single" w:sz="4" w:space="0" w:color="auto"/>
            </w:tcBorders>
          </w:tcPr>
          <w:p w:rsidR="00105A59" w:rsidRPr="002F40EC" w:rsidRDefault="00105A59" w:rsidP="001F306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Мастер спорта СССР</w:t>
            </w:r>
          </w:p>
        </w:tc>
      </w:tr>
      <w:tr w:rsidR="00105A59" w:rsidRPr="002F40EC" w:rsidTr="001F3068">
        <w:tc>
          <w:tcPr>
            <w:tcW w:w="845" w:type="dxa"/>
            <w:tcBorders>
              <w:top w:val="single" w:sz="4" w:space="0" w:color="auto"/>
              <w:bottom w:val="single" w:sz="4" w:space="0" w:color="auto"/>
              <w:right w:val="single" w:sz="4" w:space="0" w:color="auto"/>
            </w:tcBorders>
          </w:tcPr>
          <w:p w:rsidR="00105A59" w:rsidRPr="002F40EC" w:rsidRDefault="00105A59" w:rsidP="001F306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2.5.</w:t>
            </w:r>
          </w:p>
        </w:tc>
        <w:tc>
          <w:tcPr>
            <w:tcW w:w="9423" w:type="dxa"/>
            <w:tcBorders>
              <w:top w:val="single" w:sz="4" w:space="0" w:color="auto"/>
              <w:left w:val="single" w:sz="4" w:space="0" w:color="auto"/>
              <w:bottom w:val="single" w:sz="4" w:space="0" w:color="auto"/>
            </w:tcBorders>
          </w:tcPr>
          <w:p w:rsidR="00105A59" w:rsidRPr="002F40EC" w:rsidRDefault="00105A59" w:rsidP="001F306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Мастер спорта СССР международного класса</w:t>
            </w:r>
          </w:p>
        </w:tc>
      </w:tr>
      <w:tr w:rsidR="00105A59" w:rsidRPr="002F40EC" w:rsidTr="001F3068">
        <w:tc>
          <w:tcPr>
            <w:tcW w:w="845" w:type="dxa"/>
            <w:tcBorders>
              <w:top w:val="single" w:sz="4" w:space="0" w:color="auto"/>
              <w:bottom w:val="single" w:sz="4" w:space="0" w:color="auto"/>
              <w:right w:val="single" w:sz="4" w:space="0" w:color="auto"/>
            </w:tcBorders>
          </w:tcPr>
          <w:p w:rsidR="00105A59" w:rsidRPr="002F40EC" w:rsidRDefault="00105A59" w:rsidP="001F306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2.6.</w:t>
            </w:r>
          </w:p>
        </w:tc>
        <w:tc>
          <w:tcPr>
            <w:tcW w:w="9423" w:type="dxa"/>
            <w:tcBorders>
              <w:top w:val="single" w:sz="4" w:space="0" w:color="auto"/>
              <w:left w:val="single" w:sz="4" w:space="0" w:color="auto"/>
              <w:bottom w:val="single" w:sz="4" w:space="0" w:color="auto"/>
            </w:tcBorders>
          </w:tcPr>
          <w:p w:rsidR="00105A59" w:rsidRPr="002F40EC" w:rsidRDefault="00105A59" w:rsidP="001F306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Заслуженный тренер РСФСР</w:t>
            </w:r>
          </w:p>
        </w:tc>
      </w:tr>
      <w:tr w:rsidR="00105A59" w:rsidRPr="002F40EC" w:rsidTr="001F3068">
        <w:tc>
          <w:tcPr>
            <w:tcW w:w="845" w:type="dxa"/>
            <w:tcBorders>
              <w:top w:val="single" w:sz="4" w:space="0" w:color="auto"/>
              <w:bottom w:val="single" w:sz="4" w:space="0" w:color="auto"/>
              <w:right w:val="single" w:sz="4" w:space="0" w:color="auto"/>
            </w:tcBorders>
          </w:tcPr>
          <w:p w:rsidR="00105A59" w:rsidRPr="002F40EC" w:rsidRDefault="00105A59" w:rsidP="001F306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2.7.</w:t>
            </w:r>
          </w:p>
        </w:tc>
        <w:tc>
          <w:tcPr>
            <w:tcW w:w="9423" w:type="dxa"/>
            <w:tcBorders>
              <w:top w:val="single" w:sz="4" w:space="0" w:color="auto"/>
              <w:left w:val="single" w:sz="4" w:space="0" w:color="auto"/>
              <w:bottom w:val="single" w:sz="4" w:space="0" w:color="auto"/>
            </w:tcBorders>
          </w:tcPr>
          <w:p w:rsidR="00105A59" w:rsidRPr="002F40EC" w:rsidRDefault="00105A59" w:rsidP="001F306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Гроссмейстер СССР</w:t>
            </w:r>
          </w:p>
        </w:tc>
      </w:tr>
      <w:tr w:rsidR="00105A59" w:rsidRPr="002F40EC" w:rsidTr="001F3068">
        <w:tc>
          <w:tcPr>
            <w:tcW w:w="10268" w:type="dxa"/>
            <w:gridSpan w:val="2"/>
            <w:tcBorders>
              <w:top w:val="single" w:sz="4" w:space="0" w:color="auto"/>
              <w:bottom w:val="single" w:sz="4" w:space="0" w:color="auto"/>
            </w:tcBorders>
          </w:tcPr>
          <w:p w:rsidR="00105A59" w:rsidRPr="002F40EC" w:rsidRDefault="00105A59" w:rsidP="001F306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lastRenderedPageBreak/>
              <w:t>3. Почетные звания союзных республик в составе Союза Советских Социалистических Республик</w:t>
            </w:r>
          </w:p>
        </w:tc>
      </w:tr>
      <w:tr w:rsidR="00105A59" w:rsidRPr="002F40EC" w:rsidTr="001F3068">
        <w:tc>
          <w:tcPr>
            <w:tcW w:w="845" w:type="dxa"/>
            <w:tcBorders>
              <w:top w:val="single" w:sz="4" w:space="0" w:color="auto"/>
              <w:bottom w:val="single" w:sz="4" w:space="0" w:color="auto"/>
              <w:right w:val="single" w:sz="4" w:space="0" w:color="auto"/>
            </w:tcBorders>
          </w:tcPr>
          <w:p w:rsidR="00105A59" w:rsidRPr="002F40EC" w:rsidRDefault="00105A59" w:rsidP="001F306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3.1.</w:t>
            </w:r>
          </w:p>
        </w:tc>
        <w:tc>
          <w:tcPr>
            <w:tcW w:w="9423" w:type="dxa"/>
            <w:tcBorders>
              <w:top w:val="single" w:sz="4" w:space="0" w:color="auto"/>
              <w:left w:val="single" w:sz="4" w:space="0" w:color="auto"/>
              <w:bottom w:val="single" w:sz="4" w:space="0" w:color="auto"/>
            </w:tcBorders>
          </w:tcPr>
          <w:p w:rsidR="00105A59" w:rsidRPr="002F40EC" w:rsidRDefault="00105A59" w:rsidP="001F306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Заслуженный деятель физкультуры и спорта</w:t>
            </w:r>
          </w:p>
        </w:tc>
      </w:tr>
      <w:tr w:rsidR="00105A59" w:rsidRPr="002F40EC" w:rsidTr="001F3068">
        <w:tc>
          <w:tcPr>
            <w:tcW w:w="845" w:type="dxa"/>
            <w:tcBorders>
              <w:top w:val="single" w:sz="4" w:space="0" w:color="auto"/>
              <w:bottom w:val="single" w:sz="4" w:space="0" w:color="auto"/>
              <w:right w:val="single" w:sz="4" w:space="0" w:color="auto"/>
            </w:tcBorders>
          </w:tcPr>
          <w:p w:rsidR="00105A59" w:rsidRPr="002F40EC" w:rsidRDefault="00105A59" w:rsidP="001F306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3.2.</w:t>
            </w:r>
          </w:p>
        </w:tc>
        <w:tc>
          <w:tcPr>
            <w:tcW w:w="9423" w:type="dxa"/>
            <w:tcBorders>
              <w:top w:val="single" w:sz="4" w:space="0" w:color="auto"/>
              <w:left w:val="single" w:sz="4" w:space="0" w:color="auto"/>
              <w:bottom w:val="single" w:sz="4" w:space="0" w:color="auto"/>
            </w:tcBorders>
          </w:tcPr>
          <w:p w:rsidR="00105A59" w:rsidRPr="002F40EC" w:rsidRDefault="00105A59" w:rsidP="001F306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Заслуженный деятель спорта</w:t>
            </w:r>
          </w:p>
        </w:tc>
      </w:tr>
      <w:tr w:rsidR="00105A59" w:rsidRPr="002F40EC" w:rsidTr="001F3068">
        <w:tc>
          <w:tcPr>
            <w:tcW w:w="845" w:type="dxa"/>
            <w:tcBorders>
              <w:top w:val="single" w:sz="4" w:space="0" w:color="auto"/>
              <w:bottom w:val="single" w:sz="4" w:space="0" w:color="auto"/>
              <w:right w:val="single" w:sz="4" w:space="0" w:color="auto"/>
            </w:tcBorders>
          </w:tcPr>
          <w:p w:rsidR="00105A59" w:rsidRPr="002F40EC" w:rsidRDefault="00105A59" w:rsidP="001F306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3.3.</w:t>
            </w:r>
          </w:p>
        </w:tc>
        <w:tc>
          <w:tcPr>
            <w:tcW w:w="9423" w:type="dxa"/>
            <w:tcBorders>
              <w:top w:val="single" w:sz="4" w:space="0" w:color="auto"/>
              <w:left w:val="single" w:sz="4" w:space="0" w:color="auto"/>
              <w:bottom w:val="single" w:sz="4" w:space="0" w:color="auto"/>
            </w:tcBorders>
          </w:tcPr>
          <w:p w:rsidR="00105A59" w:rsidRPr="002F40EC" w:rsidRDefault="00105A59" w:rsidP="001F306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Заслуженный деятель физической культуры</w:t>
            </w:r>
          </w:p>
        </w:tc>
      </w:tr>
      <w:tr w:rsidR="00105A59" w:rsidRPr="002F40EC" w:rsidTr="001F3068">
        <w:tc>
          <w:tcPr>
            <w:tcW w:w="845" w:type="dxa"/>
            <w:tcBorders>
              <w:top w:val="single" w:sz="4" w:space="0" w:color="auto"/>
              <w:bottom w:val="single" w:sz="4" w:space="0" w:color="auto"/>
              <w:right w:val="single" w:sz="4" w:space="0" w:color="auto"/>
            </w:tcBorders>
          </w:tcPr>
          <w:p w:rsidR="00105A59" w:rsidRPr="002F40EC" w:rsidRDefault="00105A59" w:rsidP="001F306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3.4.</w:t>
            </w:r>
          </w:p>
        </w:tc>
        <w:tc>
          <w:tcPr>
            <w:tcW w:w="9423" w:type="dxa"/>
            <w:tcBorders>
              <w:top w:val="single" w:sz="4" w:space="0" w:color="auto"/>
              <w:left w:val="single" w:sz="4" w:space="0" w:color="auto"/>
              <w:bottom w:val="single" w:sz="4" w:space="0" w:color="auto"/>
            </w:tcBorders>
          </w:tcPr>
          <w:p w:rsidR="00105A59" w:rsidRPr="002F40EC" w:rsidRDefault="00105A59" w:rsidP="001F306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Заслуженный работник физической культуры и спорта</w:t>
            </w:r>
          </w:p>
        </w:tc>
      </w:tr>
      <w:tr w:rsidR="00105A59" w:rsidRPr="002F40EC" w:rsidTr="001F3068">
        <w:tc>
          <w:tcPr>
            <w:tcW w:w="845" w:type="dxa"/>
            <w:tcBorders>
              <w:top w:val="single" w:sz="4" w:space="0" w:color="auto"/>
              <w:bottom w:val="single" w:sz="4" w:space="0" w:color="auto"/>
              <w:right w:val="single" w:sz="4" w:space="0" w:color="auto"/>
            </w:tcBorders>
          </w:tcPr>
          <w:p w:rsidR="00105A59" w:rsidRPr="002F40EC" w:rsidRDefault="00105A59" w:rsidP="001F306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3.5.</w:t>
            </w:r>
          </w:p>
        </w:tc>
        <w:tc>
          <w:tcPr>
            <w:tcW w:w="9423" w:type="dxa"/>
            <w:tcBorders>
              <w:top w:val="single" w:sz="4" w:space="0" w:color="auto"/>
              <w:left w:val="single" w:sz="4" w:space="0" w:color="auto"/>
              <w:bottom w:val="single" w:sz="4" w:space="0" w:color="auto"/>
            </w:tcBorders>
          </w:tcPr>
          <w:p w:rsidR="00105A59" w:rsidRPr="002F40EC" w:rsidRDefault="00105A59" w:rsidP="001F306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Заслуженный тренер РСФСР</w:t>
            </w:r>
          </w:p>
        </w:tc>
      </w:tr>
      <w:tr w:rsidR="00105A59" w:rsidRPr="002F40EC" w:rsidTr="001F3068">
        <w:tc>
          <w:tcPr>
            <w:tcW w:w="845" w:type="dxa"/>
            <w:tcBorders>
              <w:top w:val="single" w:sz="4" w:space="0" w:color="auto"/>
              <w:bottom w:val="single" w:sz="4" w:space="0" w:color="auto"/>
              <w:right w:val="single" w:sz="4" w:space="0" w:color="auto"/>
            </w:tcBorders>
          </w:tcPr>
          <w:p w:rsidR="00105A59" w:rsidRPr="002F40EC" w:rsidRDefault="00105A59" w:rsidP="001F306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3.6.</w:t>
            </w:r>
          </w:p>
        </w:tc>
        <w:tc>
          <w:tcPr>
            <w:tcW w:w="9423" w:type="dxa"/>
            <w:tcBorders>
              <w:top w:val="single" w:sz="4" w:space="0" w:color="auto"/>
              <w:left w:val="single" w:sz="4" w:space="0" w:color="auto"/>
              <w:bottom w:val="single" w:sz="4" w:space="0" w:color="auto"/>
            </w:tcBorders>
          </w:tcPr>
          <w:p w:rsidR="00105A59" w:rsidRPr="002F40EC" w:rsidRDefault="00105A59" w:rsidP="001F306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Заслуженный учитель школы РСФСР</w:t>
            </w:r>
          </w:p>
        </w:tc>
      </w:tr>
      <w:tr w:rsidR="00105A59" w:rsidRPr="002F40EC" w:rsidTr="001F3068">
        <w:tc>
          <w:tcPr>
            <w:tcW w:w="845" w:type="dxa"/>
            <w:tcBorders>
              <w:top w:val="single" w:sz="4" w:space="0" w:color="auto"/>
              <w:bottom w:val="single" w:sz="4" w:space="0" w:color="auto"/>
              <w:right w:val="single" w:sz="4" w:space="0" w:color="auto"/>
            </w:tcBorders>
          </w:tcPr>
          <w:p w:rsidR="00105A59" w:rsidRPr="002F40EC" w:rsidRDefault="00105A59" w:rsidP="001F306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3.7.</w:t>
            </w:r>
          </w:p>
        </w:tc>
        <w:tc>
          <w:tcPr>
            <w:tcW w:w="9423" w:type="dxa"/>
            <w:tcBorders>
              <w:top w:val="single" w:sz="4" w:space="0" w:color="auto"/>
              <w:left w:val="single" w:sz="4" w:space="0" w:color="auto"/>
              <w:bottom w:val="single" w:sz="4" w:space="0" w:color="auto"/>
            </w:tcBorders>
          </w:tcPr>
          <w:p w:rsidR="00105A59" w:rsidRPr="002F40EC" w:rsidRDefault="00105A59" w:rsidP="001F306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Заслуженный учитель профессионально-технического образования</w:t>
            </w:r>
          </w:p>
        </w:tc>
      </w:tr>
      <w:tr w:rsidR="00105A59" w:rsidRPr="002F40EC" w:rsidTr="001F3068">
        <w:tc>
          <w:tcPr>
            <w:tcW w:w="845" w:type="dxa"/>
            <w:tcBorders>
              <w:top w:val="single" w:sz="4" w:space="0" w:color="auto"/>
              <w:bottom w:val="single" w:sz="4" w:space="0" w:color="auto"/>
              <w:right w:val="single" w:sz="4" w:space="0" w:color="auto"/>
            </w:tcBorders>
          </w:tcPr>
          <w:p w:rsidR="00105A59" w:rsidRPr="002F40EC" w:rsidRDefault="00105A59" w:rsidP="001F306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3.8.</w:t>
            </w:r>
          </w:p>
        </w:tc>
        <w:tc>
          <w:tcPr>
            <w:tcW w:w="9423" w:type="dxa"/>
            <w:tcBorders>
              <w:top w:val="single" w:sz="4" w:space="0" w:color="auto"/>
              <w:left w:val="single" w:sz="4" w:space="0" w:color="auto"/>
              <w:bottom w:val="single" w:sz="4" w:space="0" w:color="auto"/>
            </w:tcBorders>
          </w:tcPr>
          <w:p w:rsidR="00105A59" w:rsidRPr="002F40EC" w:rsidRDefault="00105A59" w:rsidP="001F306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Заслуженный мастер профессионально-технического образования</w:t>
            </w:r>
          </w:p>
        </w:tc>
      </w:tr>
      <w:tr w:rsidR="00105A59" w:rsidRPr="002F40EC" w:rsidTr="001F3068">
        <w:tc>
          <w:tcPr>
            <w:tcW w:w="845" w:type="dxa"/>
            <w:tcBorders>
              <w:top w:val="single" w:sz="4" w:space="0" w:color="auto"/>
              <w:bottom w:val="single" w:sz="4" w:space="0" w:color="auto"/>
              <w:right w:val="single" w:sz="4" w:space="0" w:color="auto"/>
            </w:tcBorders>
          </w:tcPr>
          <w:p w:rsidR="00105A59" w:rsidRPr="002F40EC" w:rsidRDefault="00105A59" w:rsidP="001F306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3.9.</w:t>
            </w:r>
          </w:p>
        </w:tc>
        <w:tc>
          <w:tcPr>
            <w:tcW w:w="9423" w:type="dxa"/>
            <w:tcBorders>
              <w:top w:val="single" w:sz="4" w:space="0" w:color="auto"/>
              <w:left w:val="single" w:sz="4" w:space="0" w:color="auto"/>
              <w:bottom w:val="single" w:sz="4" w:space="0" w:color="auto"/>
            </w:tcBorders>
          </w:tcPr>
          <w:p w:rsidR="00105A59" w:rsidRPr="002F40EC" w:rsidRDefault="00105A59" w:rsidP="001F306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Заслуженный работник профессионально-технического образования</w:t>
            </w:r>
          </w:p>
        </w:tc>
      </w:tr>
      <w:tr w:rsidR="00105A59" w:rsidRPr="002F40EC" w:rsidTr="001F3068">
        <w:tc>
          <w:tcPr>
            <w:tcW w:w="845" w:type="dxa"/>
            <w:tcBorders>
              <w:top w:val="single" w:sz="4" w:space="0" w:color="auto"/>
              <w:bottom w:val="single" w:sz="4" w:space="0" w:color="auto"/>
              <w:right w:val="single" w:sz="4" w:space="0" w:color="auto"/>
            </w:tcBorders>
          </w:tcPr>
          <w:p w:rsidR="00105A59" w:rsidRPr="002F40EC" w:rsidRDefault="00105A59" w:rsidP="001F306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3.10.</w:t>
            </w:r>
          </w:p>
        </w:tc>
        <w:tc>
          <w:tcPr>
            <w:tcW w:w="9423" w:type="dxa"/>
            <w:tcBorders>
              <w:top w:val="single" w:sz="4" w:space="0" w:color="auto"/>
              <w:left w:val="single" w:sz="4" w:space="0" w:color="auto"/>
              <w:bottom w:val="single" w:sz="4" w:space="0" w:color="auto"/>
            </w:tcBorders>
          </w:tcPr>
          <w:p w:rsidR="00105A59" w:rsidRPr="002F40EC" w:rsidRDefault="00105A59" w:rsidP="001F306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Заслуженный преподаватель</w:t>
            </w:r>
          </w:p>
        </w:tc>
      </w:tr>
      <w:tr w:rsidR="00105A59" w:rsidRPr="002F40EC" w:rsidTr="001F3068">
        <w:tc>
          <w:tcPr>
            <w:tcW w:w="845" w:type="dxa"/>
            <w:tcBorders>
              <w:top w:val="single" w:sz="4" w:space="0" w:color="auto"/>
              <w:bottom w:val="single" w:sz="4" w:space="0" w:color="auto"/>
              <w:right w:val="single" w:sz="4" w:space="0" w:color="auto"/>
            </w:tcBorders>
          </w:tcPr>
          <w:p w:rsidR="00105A59" w:rsidRPr="002F40EC" w:rsidRDefault="00105A59" w:rsidP="001F306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3.11.</w:t>
            </w:r>
          </w:p>
        </w:tc>
        <w:tc>
          <w:tcPr>
            <w:tcW w:w="9423" w:type="dxa"/>
            <w:tcBorders>
              <w:top w:val="single" w:sz="4" w:space="0" w:color="auto"/>
              <w:left w:val="single" w:sz="4" w:space="0" w:color="auto"/>
              <w:bottom w:val="single" w:sz="4" w:space="0" w:color="auto"/>
            </w:tcBorders>
          </w:tcPr>
          <w:p w:rsidR="00105A59" w:rsidRPr="002F40EC" w:rsidRDefault="00105A59" w:rsidP="001F306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Заслуженный работник высшей школы</w:t>
            </w:r>
          </w:p>
        </w:tc>
      </w:tr>
      <w:tr w:rsidR="00105A59" w:rsidRPr="002F40EC" w:rsidTr="001F3068">
        <w:tc>
          <w:tcPr>
            <w:tcW w:w="845" w:type="dxa"/>
            <w:tcBorders>
              <w:top w:val="single" w:sz="4" w:space="0" w:color="auto"/>
              <w:bottom w:val="single" w:sz="4" w:space="0" w:color="auto"/>
              <w:right w:val="single" w:sz="4" w:space="0" w:color="auto"/>
            </w:tcBorders>
          </w:tcPr>
          <w:p w:rsidR="00105A59" w:rsidRPr="002F40EC" w:rsidRDefault="00105A59" w:rsidP="001F306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3.12.</w:t>
            </w:r>
          </w:p>
        </w:tc>
        <w:tc>
          <w:tcPr>
            <w:tcW w:w="9423" w:type="dxa"/>
            <w:tcBorders>
              <w:top w:val="single" w:sz="4" w:space="0" w:color="auto"/>
              <w:left w:val="single" w:sz="4" w:space="0" w:color="auto"/>
              <w:bottom w:val="single" w:sz="4" w:space="0" w:color="auto"/>
            </w:tcBorders>
          </w:tcPr>
          <w:p w:rsidR="00105A59" w:rsidRPr="002F40EC" w:rsidRDefault="00105A59" w:rsidP="001F306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Заслуженный работник народного образования</w:t>
            </w:r>
          </w:p>
        </w:tc>
      </w:tr>
      <w:tr w:rsidR="00105A59" w:rsidRPr="002F40EC" w:rsidTr="001F3068">
        <w:tc>
          <w:tcPr>
            <w:tcW w:w="845" w:type="dxa"/>
            <w:tcBorders>
              <w:top w:val="single" w:sz="4" w:space="0" w:color="auto"/>
              <w:bottom w:val="single" w:sz="4" w:space="0" w:color="auto"/>
              <w:right w:val="single" w:sz="4" w:space="0" w:color="auto"/>
            </w:tcBorders>
          </w:tcPr>
          <w:p w:rsidR="00105A59" w:rsidRPr="002F40EC" w:rsidRDefault="00105A59" w:rsidP="001F306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3.13.</w:t>
            </w:r>
          </w:p>
        </w:tc>
        <w:tc>
          <w:tcPr>
            <w:tcW w:w="9423" w:type="dxa"/>
            <w:tcBorders>
              <w:top w:val="single" w:sz="4" w:space="0" w:color="auto"/>
              <w:left w:val="single" w:sz="4" w:space="0" w:color="auto"/>
              <w:bottom w:val="single" w:sz="4" w:space="0" w:color="auto"/>
            </w:tcBorders>
          </w:tcPr>
          <w:p w:rsidR="00105A59" w:rsidRPr="002F40EC" w:rsidRDefault="00105A59" w:rsidP="001F306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Заслуженный деятель высшей школы</w:t>
            </w:r>
          </w:p>
        </w:tc>
      </w:tr>
      <w:tr w:rsidR="00105A59" w:rsidRPr="002F40EC" w:rsidTr="001F3068">
        <w:tc>
          <w:tcPr>
            <w:tcW w:w="845" w:type="dxa"/>
            <w:tcBorders>
              <w:top w:val="single" w:sz="4" w:space="0" w:color="auto"/>
              <w:bottom w:val="single" w:sz="4" w:space="0" w:color="auto"/>
              <w:right w:val="single" w:sz="4" w:space="0" w:color="auto"/>
            </w:tcBorders>
          </w:tcPr>
          <w:p w:rsidR="00105A59" w:rsidRPr="002F40EC" w:rsidRDefault="00105A59" w:rsidP="001F306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3.14.</w:t>
            </w:r>
          </w:p>
        </w:tc>
        <w:tc>
          <w:tcPr>
            <w:tcW w:w="9423" w:type="dxa"/>
            <w:tcBorders>
              <w:top w:val="single" w:sz="4" w:space="0" w:color="auto"/>
              <w:left w:val="single" w:sz="4" w:space="0" w:color="auto"/>
              <w:bottom w:val="single" w:sz="4" w:space="0" w:color="auto"/>
            </w:tcBorders>
          </w:tcPr>
          <w:p w:rsidR="00105A59" w:rsidRPr="002F40EC" w:rsidRDefault="00105A59" w:rsidP="001F306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Заслуженный деятель науки и техники</w:t>
            </w:r>
          </w:p>
        </w:tc>
      </w:tr>
      <w:tr w:rsidR="00105A59" w:rsidRPr="002F40EC" w:rsidTr="001F3068">
        <w:tc>
          <w:tcPr>
            <w:tcW w:w="845" w:type="dxa"/>
            <w:tcBorders>
              <w:top w:val="single" w:sz="4" w:space="0" w:color="auto"/>
              <w:bottom w:val="single" w:sz="4" w:space="0" w:color="auto"/>
              <w:right w:val="single" w:sz="4" w:space="0" w:color="auto"/>
            </w:tcBorders>
          </w:tcPr>
          <w:p w:rsidR="00105A59" w:rsidRPr="002F40EC" w:rsidRDefault="00105A59" w:rsidP="001F306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3.15.</w:t>
            </w:r>
          </w:p>
        </w:tc>
        <w:tc>
          <w:tcPr>
            <w:tcW w:w="9423" w:type="dxa"/>
            <w:tcBorders>
              <w:top w:val="single" w:sz="4" w:space="0" w:color="auto"/>
              <w:left w:val="single" w:sz="4" w:space="0" w:color="auto"/>
              <w:bottom w:val="single" w:sz="4" w:space="0" w:color="auto"/>
            </w:tcBorders>
          </w:tcPr>
          <w:p w:rsidR="00105A59" w:rsidRPr="002F40EC" w:rsidRDefault="00105A59" w:rsidP="001F306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Заслуженный деятель науки</w:t>
            </w:r>
          </w:p>
        </w:tc>
      </w:tr>
      <w:tr w:rsidR="00105A59" w:rsidRPr="002F40EC" w:rsidTr="001F3068">
        <w:tc>
          <w:tcPr>
            <w:tcW w:w="10268" w:type="dxa"/>
            <w:gridSpan w:val="2"/>
            <w:tcBorders>
              <w:top w:val="single" w:sz="4" w:space="0" w:color="auto"/>
              <w:bottom w:val="single" w:sz="4" w:space="0" w:color="auto"/>
            </w:tcBorders>
          </w:tcPr>
          <w:p w:rsidR="00105A59" w:rsidRPr="002F40EC" w:rsidRDefault="00105A59" w:rsidP="001F306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4. Почетные звания автономных республик в составе Союза Советских Социалистических Республик</w:t>
            </w:r>
          </w:p>
        </w:tc>
      </w:tr>
      <w:tr w:rsidR="00105A59" w:rsidRPr="002F40EC" w:rsidTr="001F3068">
        <w:tc>
          <w:tcPr>
            <w:tcW w:w="845" w:type="dxa"/>
            <w:tcBorders>
              <w:top w:val="single" w:sz="4" w:space="0" w:color="auto"/>
              <w:bottom w:val="single" w:sz="4" w:space="0" w:color="auto"/>
              <w:right w:val="single" w:sz="4" w:space="0" w:color="auto"/>
            </w:tcBorders>
          </w:tcPr>
          <w:p w:rsidR="00105A59" w:rsidRPr="002F40EC" w:rsidRDefault="00105A59" w:rsidP="001F306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4.1.</w:t>
            </w:r>
          </w:p>
        </w:tc>
        <w:tc>
          <w:tcPr>
            <w:tcW w:w="9423" w:type="dxa"/>
            <w:tcBorders>
              <w:top w:val="single" w:sz="4" w:space="0" w:color="auto"/>
              <w:left w:val="single" w:sz="4" w:space="0" w:color="auto"/>
              <w:bottom w:val="single" w:sz="4" w:space="0" w:color="auto"/>
            </w:tcBorders>
          </w:tcPr>
          <w:p w:rsidR="00105A59" w:rsidRPr="002F40EC" w:rsidRDefault="00105A59" w:rsidP="001F306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Заслуженный деятель физкультуры и спорта</w:t>
            </w:r>
          </w:p>
        </w:tc>
      </w:tr>
      <w:tr w:rsidR="00105A59" w:rsidRPr="002F40EC" w:rsidTr="001F3068">
        <w:tc>
          <w:tcPr>
            <w:tcW w:w="845" w:type="dxa"/>
            <w:tcBorders>
              <w:top w:val="single" w:sz="4" w:space="0" w:color="auto"/>
              <w:bottom w:val="single" w:sz="4" w:space="0" w:color="auto"/>
              <w:right w:val="single" w:sz="4" w:space="0" w:color="auto"/>
            </w:tcBorders>
          </w:tcPr>
          <w:p w:rsidR="00105A59" w:rsidRPr="002F40EC" w:rsidRDefault="00105A59" w:rsidP="001F306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4.2.</w:t>
            </w:r>
          </w:p>
        </w:tc>
        <w:tc>
          <w:tcPr>
            <w:tcW w:w="9423" w:type="dxa"/>
            <w:tcBorders>
              <w:top w:val="single" w:sz="4" w:space="0" w:color="auto"/>
              <w:left w:val="single" w:sz="4" w:space="0" w:color="auto"/>
              <w:bottom w:val="single" w:sz="4" w:space="0" w:color="auto"/>
            </w:tcBorders>
          </w:tcPr>
          <w:p w:rsidR="00105A59" w:rsidRPr="002F40EC" w:rsidRDefault="00105A59" w:rsidP="001F306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Заслуженный работник физической культуры и спорта</w:t>
            </w:r>
          </w:p>
        </w:tc>
      </w:tr>
      <w:tr w:rsidR="00105A59" w:rsidRPr="002F40EC" w:rsidTr="001F3068">
        <w:tc>
          <w:tcPr>
            <w:tcW w:w="845" w:type="dxa"/>
            <w:tcBorders>
              <w:top w:val="single" w:sz="4" w:space="0" w:color="auto"/>
              <w:bottom w:val="single" w:sz="4" w:space="0" w:color="auto"/>
              <w:right w:val="single" w:sz="4" w:space="0" w:color="auto"/>
            </w:tcBorders>
          </w:tcPr>
          <w:p w:rsidR="00105A59" w:rsidRPr="002F40EC" w:rsidRDefault="00105A59" w:rsidP="001F306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4.3.</w:t>
            </w:r>
          </w:p>
        </w:tc>
        <w:tc>
          <w:tcPr>
            <w:tcW w:w="9423" w:type="dxa"/>
            <w:tcBorders>
              <w:top w:val="single" w:sz="4" w:space="0" w:color="auto"/>
              <w:left w:val="single" w:sz="4" w:space="0" w:color="auto"/>
              <w:bottom w:val="single" w:sz="4" w:space="0" w:color="auto"/>
            </w:tcBorders>
          </w:tcPr>
          <w:p w:rsidR="00105A59" w:rsidRPr="002F40EC" w:rsidRDefault="00105A59" w:rsidP="001F306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Заслуженный деятель школы</w:t>
            </w:r>
          </w:p>
        </w:tc>
      </w:tr>
      <w:tr w:rsidR="00105A59" w:rsidRPr="002F40EC" w:rsidTr="001F3068">
        <w:tc>
          <w:tcPr>
            <w:tcW w:w="845" w:type="dxa"/>
            <w:tcBorders>
              <w:top w:val="single" w:sz="4" w:space="0" w:color="auto"/>
              <w:bottom w:val="single" w:sz="4" w:space="0" w:color="auto"/>
              <w:right w:val="single" w:sz="4" w:space="0" w:color="auto"/>
            </w:tcBorders>
          </w:tcPr>
          <w:p w:rsidR="00105A59" w:rsidRPr="002F40EC" w:rsidRDefault="00105A59" w:rsidP="001F306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4.4.</w:t>
            </w:r>
          </w:p>
        </w:tc>
        <w:tc>
          <w:tcPr>
            <w:tcW w:w="9423" w:type="dxa"/>
            <w:tcBorders>
              <w:top w:val="single" w:sz="4" w:space="0" w:color="auto"/>
              <w:left w:val="single" w:sz="4" w:space="0" w:color="auto"/>
              <w:bottom w:val="single" w:sz="4" w:space="0" w:color="auto"/>
            </w:tcBorders>
          </w:tcPr>
          <w:p w:rsidR="00105A59" w:rsidRPr="002F40EC" w:rsidRDefault="00105A59" w:rsidP="001F306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Заслуженный учитель школы</w:t>
            </w:r>
          </w:p>
        </w:tc>
      </w:tr>
      <w:tr w:rsidR="00105A59" w:rsidRPr="002F40EC" w:rsidTr="001F3068">
        <w:tc>
          <w:tcPr>
            <w:tcW w:w="845" w:type="dxa"/>
            <w:tcBorders>
              <w:top w:val="single" w:sz="4" w:space="0" w:color="auto"/>
              <w:bottom w:val="single" w:sz="4" w:space="0" w:color="auto"/>
              <w:right w:val="single" w:sz="4" w:space="0" w:color="auto"/>
            </w:tcBorders>
          </w:tcPr>
          <w:p w:rsidR="00105A59" w:rsidRPr="002F40EC" w:rsidRDefault="00105A59" w:rsidP="001F306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4.5.</w:t>
            </w:r>
          </w:p>
        </w:tc>
        <w:tc>
          <w:tcPr>
            <w:tcW w:w="9423" w:type="dxa"/>
            <w:tcBorders>
              <w:top w:val="single" w:sz="4" w:space="0" w:color="auto"/>
              <w:left w:val="single" w:sz="4" w:space="0" w:color="auto"/>
              <w:bottom w:val="single" w:sz="4" w:space="0" w:color="auto"/>
            </w:tcBorders>
          </w:tcPr>
          <w:p w:rsidR="00105A59" w:rsidRPr="002F40EC" w:rsidRDefault="00105A59" w:rsidP="001F306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Заслуженный учитель профессионально-технического образования</w:t>
            </w:r>
          </w:p>
        </w:tc>
      </w:tr>
      <w:tr w:rsidR="00105A59" w:rsidRPr="002F40EC" w:rsidTr="001F3068">
        <w:tc>
          <w:tcPr>
            <w:tcW w:w="845" w:type="dxa"/>
            <w:tcBorders>
              <w:top w:val="single" w:sz="4" w:space="0" w:color="auto"/>
              <w:bottom w:val="single" w:sz="4" w:space="0" w:color="auto"/>
              <w:right w:val="single" w:sz="4" w:space="0" w:color="auto"/>
            </w:tcBorders>
          </w:tcPr>
          <w:p w:rsidR="00105A59" w:rsidRPr="002F40EC" w:rsidRDefault="00105A59" w:rsidP="001F306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4.6.</w:t>
            </w:r>
          </w:p>
        </w:tc>
        <w:tc>
          <w:tcPr>
            <w:tcW w:w="9423" w:type="dxa"/>
            <w:tcBorders>
              <w:top w:val="single" w:sz="4" w:space="0" w:color="auto"/>
              <w:left w:val="single" w:sz="4" w:space="0" w:color="auto"/>
              <w:bottom w:val="single" w:sz="4" w:space="0" w:color="auto"/>
            </w:tcBorders>
          </w:tcPr>
          <w:p w:rsidR="00105A59" w:rsidRPr="002F40EC" w:rsidRDefault="00105A59" w:rsidP="001F306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Заслуженный мастер профессионально-технического образования</w:t>
            </w:r>
          </w:p>
        </w:tc>
      </w:tr>
      <w:tr w:rsidR="00105A59" w:rsidRPr="002F40EC" w:rsidTr="001F3068">
        <w:tc>
          <w:tcPr>
            <w:tcW w:w="845" w:type="dxa"/>
            <w:tcBorders>
              <w:top w:val="single" w:sz="4" w:space="0" w:color="auto"/>
              <w:bottom w:val="single" w:sz="4" w:space="0" w:color="auto"/>
              <w:right w:val="single" w:sz="4" w:space="0" w:color="auto"/>
            </w:tcBorders>
          </w:tcPr>
          <w:p w:rsidR="00105A59" w:rsidRPr="002F40EC" w:rsidRDefault="00105A59" w:rsidP="001F306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4.7.</w:t>
            </w:r>
          </w:p>
        </w:tc>
        <w:tc>
          <w:tcPr>
            <w:tcW w:w="9423" w:type="dxa"/>
            <w:tcBorders>
              <w:top w:val="single" w:sz="4" w:space="0" w:color="auto"/>
              <w:left w:val="single" w:sz="4" w:space="0" w:color="auto"/>
              <w:bottom w:val="single" w:sz="4" w:space="0" w:color="auto"/>
            </w:tcBorders>
          </w:tcPr>
          <w:p w:rsidR="00105A59" w:rsidRPr="002F40EC" w:rsidRDefault="00105A59" w:rsidP="001F306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Заслуженный работник профессионально-технического образования</w:t>
            </w:r>
          </w:p>
        </w:tc>
      </w:tr>
      <w:tr w:rsidR="00105A59" w:rsidRPr="002F40EC" w:rsidTr="001F3068">
        <w:tc>
          <w:tcPr>
            <w:tcW w:w="845" w:type="dxa"/>
            <w:tcBorders>
              <w:top w:val="single" w:sz="4" w:space="0" w:color="auto"/>
              <w:bottom w:val="single" w:sz="4" w:space="0" w:color="auto"/>
              <w:right w:val="single" w:sz="4" w:space="0" w:color="auto"/>
            </w:tcBorders>
          </w:tcPr>
          <w:p w:rsidR="00105A59" w:rsidRPr="002F40EC" w:rsidRDefault="00105A59" w:rsidP="001F306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4.8.</w:t>
            </w:r>
          </w:p>
        </w:tc>
        <w:tc>
          <w:tcPr>
            <w:tcW w:w="9423" w:type="dxa"/>
            <w:tcBorders>
              <w:top w:val="single" w:sz="4" w:space="0" w:color="auto"/>
              <w:left w:val="single" w:sz="4" w:space="0" w:color="auto"/>
              <w:bottom w:val="single" w:sz="4" w:space="0" w:color="auto"/>
            </w:tcBorders>
          </w:tcPr>
          <w:p w:rsidR="00105A59" w:rsidRPr="002F40EC" w:rsidRDefault="00105A59" w:rsidP="001F306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Заслуженный работник высшей школы</w:t>
            </w:r>
          </w:p>
        </w:tc>
      </w:tr>
      <w:tr w:rsidR="00105A59" w:rsidRPr="002F40EC" w:rsidTr="001F3068">
        <w:tc>
          <w:tcPr>
            <w:tcW w:w="845" w:type="dxa"/>
            <w:tcBorders>
              <w:top w:val="single" w:sz="4" w:space="0" w:color="auto"/>
              <w:bottom w:val="single" w:sz="4" w:space="0" w:color="auto"/>
              <w:right w:val="single" w:sz="4" w:space="0" w:color="auto"/>
            </w:tcBorders>
          </w:tcPr>
          <w:p w:rsidR="00105A59" w:rsidRPr="002F40EC" w:rsidRDefault="00105A59" w:rsidP="001F306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4.9.</w:t>
            </w:r>
          </w:p>
        </w:tc>
        <w:tc>
          <w:tcPr>
            <w:tcW w:w="9423" w:type="dxa"/>
            <w:tcBorders>
              <w:top w:val="single" w:sz="4" w:space="0" w:color="auto"/>
              <w:left w:val="single" w:sz="4" w:space="0" w:color="auto"/>
              <w:bottom w:val="single" w:sz="4" w:space="0" w:color="auto"/>
            </w:tcBorders>
          </w:tcPr>
          <w:p w:rsidR="00105A59" w:rsidRPr="002F40EC" w:rsidRDefault="00105A59" w:rsidP="001F306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Заслуженный деятель науки и культуры</w:t>
            </w:r>
          </w:p>
        </w:tc>
      </w:tr>
      <w:tr w:rsidR="00105A59" w:rsidRPr="002F40EC" w:rsidTr="001F3068">
        <w:tc>
          <w:tcPr>
            <w:tcW w:w="845" w:type="dxa"/>
            <w:tcBorders>
              <w:top w:val="single" w:sz="4" w:space="0" w:color="auto"/>
              <w:bottom w:val="single" w:sz="4" w:space="0" w:color="auto"/>
              <w:right w:val="single" w:sz="4" w:space="0" w:color="auto"/>
            </w:tcBorders>
          </w:tcPr>
          <w:p w:rsidR="00105A59" w:rsidRPr="002F40EC" w:rsidRDefault="00105A59" w:rsidP="001F306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4.10.</w:t>
            </w:r>
          </w:p>
        </w:tc>
        <w:tc>
          <w:tcPr>
            <w:tcW w:w="9423" w:type="dxa"/>
            <w:tcBorders>
              <w:top w:val="single" w:sz="4" w:space="0" w:color="auto"/>
              <w:left w:val="single" w:sz="4" w:space="0" w:color="auto"/>
              <w:bottom w:val="single" w:sz="4" w:space="0" w:color="auto"/>
            </w:tcBorders>
          </w:tcPr>
          <w:p w:rsidR="00105A59" w:rsidRPr="002F40EC" w:rsidRDefault="00105A59" w:rsidP="001F306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Заслуженный работник культуры</w:t>
            </w:r>
          </w:p>
        </w:tc>
      </w:tr>
      <w:tr w:rsidR="00105A59" w:rsidRPr="002F40EC" w:rsidTr="001F3068">
        <w:tc>
          <w:tcPr>
            <w:tcW w:w="845" w:type="dxa"/>
            <w:tcBorders>
              <w:top w:val="single" w:sz="4" w:space="0" w:color="auto"/>
              <w:bottom w:val="single" w:sz="4" w:space="0" w:color="auto"/>
              <w:right w:val="single" w:sz="4" w:space="0" w:color="auto"/>
            </w:tcBorders>
          </w:tcPr>
          <w:p w:rsidR="00105A59" w:rsidRPr="002F40EC" w:rsidRDefault="00105A59" w:rsidP="001F306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4.11.</w:t>
            </w:r>
          </w:p>
        </w:tc>
        <w:tc>
          <w:tcPr>
            <w:tcW w:w="9423" w:type="dxa"/>
            <w:tcBorders>
              <w:top w:val="single" w:sz="4" w:space="0" w:color="auto"/>
              <w:left w:val="single" w:sz="4" w:space="0" w:color="auto"/>
              <w:bottom w:val="single" w:sz="4" w:space="0" w:color="auto"/>
            </w:tcBorders>
          </w:tcPr>
          <w:p w:rsidR="00105A59" w:rsidRPr="002F40EC" w:rsidRDefault="00105A59" w:rsidP="001F306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Заслуженный деятель науки и техники</w:t>
            </w:r>
          </w:p>
        </w:tc>
      </w:tr>
      <w:tr w:rsidR="00105A59" w:rsidRPr="002F40EC" w:rsidTr="001F3068">
        <w:tc>
          <w:tcPr>
            <w:tcW w:w="845" w:type="dxa"/>
            <w:tcBorders>
              <w:top w:val="single" w:sz="4" w:space="0" w:color="auto"/>
              <w:bottom w:val="single" w:sz="4" w:space="0" w:color="auto"/>
              <w:right w:val="single" w:sz="4" w:space="0" w:color="auto"/>
            </w:tcBorders>
          </w:tcPr>
          <w:p w:rsidR="00105A59" w:rsidRPr="002F40EC" w:rsidRDefault="00105A59" w:rsidP="001F306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4.12.</w:t>
            </w:r>
          </w:p>
        </w:tc>
        <w:tc>
          <w:tcPr>
            <w:tcW w:w="9423" w:type="dxa"/>
            <w:tcBorders>
              <w:top w:val="single" w:sz="4" w:space="0" w:color="auto"/>
              <w:left w:val="single" w:sz="4" w:space="0" w:color="auto"/>
              <w:bottom w:val="single" w:sz="4" w:space="0" w:color="auto"/>
            </w:tcBorders>
          </w:tcPr>
          <w:p w:rsidR="00105A59" w:rsidRPr="002F40EC" w:rsidRDefault="00105A59" w:rsidP="001F306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Заслуженный деятель науки</w:t>
            </w:r>
          </w:p>
        </w:tc>
      </w:tr>
      <w:tr w:rsidR="00105A59" w:rsidRPr="002F40EC" w:rsidTr="001F3068">
        <w:tc>
          <w:tcPr>
            <w:tcW w:w="845" w:type="dxa"/>
            <w:tcBorders>
              <w:top w:val="single" w:sz="4" w:space="0" w:color="auto"/>
              <w:bottom w:val="single" w:sz="4" w:space="0" w:color="auto"/>
              <w:right w:val="single" w:sz="4" w:space="0" w:color="auto"/>
            </w:tcBorders>
          </w:tcPr>
          <w:p w:rsidR="00105A59" w:rsidRPr="002F40EC" w:rsidRDefault="00105A59" w:rsidP="001F306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4.13.</w:t>
            </w:r>
          </w:p>
        </w:tc>
        <w:tc>
          <w:tcPr>
            <w:tcW w:w="9423" w:type="dxa"/>
            <w:tcBorders>
              <w:top w:val="single" w:sz="4" w:space="0" w:color="auto"/>
              <w:left w:val="single" w:sz="4" w:space="0" w:color="auto"/>
              <w:bottom w:val="single" w:sz="4" w:space="0" w:color="auto"/>
            </w:tcBorders>
          </w:tcPr>
          <w:p w:rsidR="00105A59" w:rsidRPr="002F40EC" w:rsidRDefault="00105A59" w:rsidP="001F306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Заслуженный тренер</w:t>
            </w:r>
          </w:p>
        </w:tc>
      </w:tr>
      <w:tr w:rsidR="00105A59" w:rsidRPr="002F40EC" w:rsidTr="001F3068">
        <w:tc>
          <w:tcPr>
            <w:tcW w:w="10268" w:type="dxa"/>
            <w:gridSpan w:val="2"/>
            <w:tcBorders>
              <w:top w:val="single" w:sz="4" w:space="0" w:color="auto"/>
              <w:bottom w:val="single" w:sz="4" w:space="0" w:color="auto"/>
            </w:tcBorders>
          </w:tcPr>
          <w:p w:rsidR="00105A59" w:rsidRPr="002F40EC" w:rsidRDefault="00105A59" w:rsidP="001F306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5. Почетные звания Республики Татарстан</w:t>
            </w:r>
          </w:p>
        </w:tc>
      </w:tr>
      <w:tr w:rsidR="00105A59" w:rsidRPr="002F40EC" w:rsidTr="001F3068">
        <w:tc>
          <w:tcPr>
            <w:tcW w:w="845" w:type="dxa"/>
            <w:tcBorders>
              <w:top w:val="single" w:sz="4" w:space="0" w:color="auto"/>
              <w:bottom w:val="single" w:sz="4" w:space="0" w:color="auto"/>
              <w:right w:val="single" w:sz="4" w:space="0" w:color="auto"/>
            </w:tcBorders>
          </w:tcPr>
          <w:p w:rsidR="00105A59" w:rsidRPr="002F40EC" w:rsidRDefault="00105A59" w:rsidP="001F306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5.1.</w:t>
            </w:r>
          </w:p>
        </w:tc>
        <w:tc>
          <w:tcPr>
            <w:tcW w:w="9423" w:type="dxa"/>
            <w:tcBorders>
              <w:top w:val="single" w:sz="4" w:space="0" w:color="auto"/>
              <w:left w:val="single" w:sz="4" w:space="0" w:color="auto"/>
              <w:bottom w:val="single" w:sz="4" w:space="0" w:color="auto"/>
            </w:tcBorders>
          </w:tcPr>
          <w:p w:rsidR="00105A59" w:rsidRPr="002F40EC" w:rsidRDefault="00105A59" w:rsidP="001F306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Народный учитель Республики Татарстан</w:t>
            </w:r>
          </w:p>
        </w:tc>
      </w:tr>
      <w:tr w:rsidR="00105A59" w:rsidRPr="002F40EC" w:rsidTr="001F3068">
        <w:tc>
          <w:tcPr>
            <w:tcW w:w="845" w:type="dxa"/>
            <w:tcBorders>
              <w:top w:val="single" w:sz="4" w:space="0" w:color="auto"/>
              <w:bottom w:val="single" w:sz="4" w:space="0" w:color="auto"/>
              <w:right w:val="single" w:sz="4" w:space="0" w:color="auto"/>
            </w:tcBorders>
          </w:tcPr>
          <w:p w:rsidR="00105A59" w:rsidRPr="002F40EC" w:rsidRDefault="00105A59" w:rsidP="001F306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5.2.</w:t>
            </w:r>
          </w:p>
        </w:tc>
        <w:tc>
          <w:tcPr>
            <w:tcW w:w="9423" w:type="dxa"/>
            <w:tcBorders>
              <w:top w:val="single" w:sz="4" w:space="0" w:color="auto"/>
              <w:left w:val="single" w:sz="4" w:space="0" w:color="auto"/>
              <w:bottom w:val="single" w:sz="4" w:space="0" w:color="auto"/>
            </w:tcBorders>
          </w:tcPr>
          <w:p w:rsidR="00105A59" w:rsidRPr="002F40EC" w:rsidRDefault="00105A59" w:rsidP="001F306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Заслуженный учитель школы Республики Татарстан</w:t>
            </w:r>
          </w:p>
        </w:tc>
      </w:tr>
      <w:tr w:rsidR="00105A59" w:rsidRPr="002F40EC" w:rsidTr="001F3068">
        <w:tc>
          <w:tcPr>
            <w:tcW w:w="845" w:type="dxa"/>
            <w:tcBorders>
              <w:top w:val="single" w:sz="4" w:space="0" w:color="auto"/>
              <w:bottom w:val="single" w:sz="4" w:space="0" w:color="auto"/>
              <w:right w:val="single" w:sz="4" w:space="0" w:color="auto"/>
            </w:tcBorders>
          </w:tcPr>
          <w:p w:rsidR="00105A59" w:rsidRPr="002F40EC" w:rsidRDefault="00105A59" w:rsidP="001F306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5.3.</w:t>
            </w:r>
          </w:p>
        </w:tc>
        <w:tc>
          <w:tcPr>
            <w:tcW w:w="9423" w:type="dxa"/>
            <w:tcBorders>
              <w:top w:val="single" w:sz="4" w:space="0" w:color="auto"/>
              <w:left w:val="single" w:sz="4" w:space="0" w:color="auto"/>
              <w:bottom w:val="single" w:sz="4" w:space="0" w:color="auto"/>
            </w:tcBorders>
          </w:tcPr>
          <w:p w:rsidR="00105A59" w:rsidRPr="002F40EC" w:rsidRDefault="00105A59" w:rsidP="001F306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Заслуженный учитель Республики Татарстан</w:t>
            </w:r>
          </w:p>
        </w:tc>
      </w:tr>
      <w:tr w:rsidR="00105A59" w:rsidRPr="002F40EC" w:rsidTr="001F3068">
        <w:tc>
          <w:tcPr>
            <w:tcW w:w="845" w:type="dxa"/>
            <w:tcBorders>
              <w:top w:val="single" w:sz="4" w:space="0" w:color="auto"/>
              <w:bottom w:val="single" w:sz="4" w:space="0" w:color="auto"/>
              <w:right w:val="single" w:sz="4" w:space="0" w:color="auto"/>
            </w:tcBorders>
          </w:tcPr>
          <w:p w:rsidR="00105A59" w:rsidRPr="002F40EC" w:rsidRDefault="00105A59" w:rsidP="001F306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5.4.</w:t>
            </w:r>
          </w:p>
        </w:tc>
        <w:tc>
          <w:tcPr>
            <w:tcW w:w="9423" w:type="dxa"/>
            <w:tcBorders>
              <w:top w:val="single" w:sz="4" w:space="0" w:color="auto"/>
              <w:left w:val="single" w:sz="4" w:space="0" w:color="auto"/>
              <w:bottom w:val="single" w:sz="4" w:space="0" w:color="auto"/>
            </w:tcBorders>
          </w:tcPr>
          <w:p w:rsidR="00105A59" w:rsidRPr="002F40EC" w:rsidRDefault="00105A59" w:rsidP="001F306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Заслуженный деятель науки Республики Татарстан</w:t>
            </w:r>
          </w:p>
        </w:tc>
      </w:tr>
      <w:tr w:rsidR="00105A59" w:rsidRPr="002F40EC" w:rsidTr="001F3068">
        <w:tc>
          <w:tcPr>
            <w:tcW w:w="845" w:type="dxa"/>
            <w:tcBorders>
              <w:top w:val="single" w:sz="4" w:space="0" w:color="auto"/>
              <w:bottom w:val="single" w:sz="4" w:space="0" w:color="auto"/>
              <w:right w:val="single" w:sz="4" w:space="0" w:color="auto"/>
            </w:tcBorders>
          </w:tcPr>
          <w:p w:rsidR="00105A59" w:rsidRPr="002F40EC" w:rsidRDefault="00105A59" w:rsidP="001F306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5.5.</w:t>
            </w:r>
          </w:p>
        </w:tc>
        <w:tc>
          <w:tcPr>
            <w:tcW w:w="9423" w:type="dxa"/>
            <w:tcBorders>
              <w:top w:val="single" w:sz="4" w:space="0" w:color="auto"/>
              <w:left w:val="single" w:sz="4" w:space="0" w:color="auto"/>
              <w:bottom w:val="single" w:sz="4" w:space="0" w:color="auto"/>
            </w:tcBorders>
          </w:tcPr>
          <w:p w:rsidR="00105A59" w:rsidRPr="002F40EC" w:rsidRDefault="00105A59" w:rsidP="001F306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Заслуженный работник высшей школы Республики Татарстан</w:t>
            </w:r>
          </w:p>
        </w:tc>
      </w:tr>
      <w:tr w:rsidR="00105A59" w:rsidRPr="002F40EC" w:rsidTr="001F3068">
        <w:tc>
          <w:tcPr>
            <w:tcW w:w="845" w:type="dxa"/>
            <w:tcBorders>
              <w:top w:val="single" w:sz="4" w:space="0" w:color="auto"/>
              <w:bottom w:val="single" w:sz="4" w:space="0" w:color="auto"/>
              <w:right w:val="single" w:sz="4" w:space="0" w:color="auto"/>
            </w:tcBorders>
          </w:tcPr>
          <w:p w:rsidR="00105A59" w:rsidRPr="002F40EC" w:rsidRDefault="00105A59" w:rsidP="001F306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5.6.</w:t>
            </w:r>
          </w:p>
        </w:tc>
        <w:tc>
          <w:tcPr>
            <w:tcW w:w="9423" w:type="dxa"/>
            <w:tcBorders>
              <w:top w:val="single" w:sz="4" w:space="0" w:color="auto"/>
              <w:left w:val="single" w:sz="4" w:space="0" w:color="auto"/>
              <w:bottom w:val="single" w:sz="4" w:space="0" w:color="auto"/>
            </w:tcBorders>
          </w:tcPr>
          <w:p w:rsidR="00105A59" w:rsidRPr="002F40EC" w:rsidRDefault="00105A59" w:rsidP="001F306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Заслуженный работник физической культуры Республики Татарстан</w:t>
            </w:r>
          </w:p>
        </w:tc>
      </w:tr>
      <w:tr w:rsidR="00105A59" w:rsidRPr="002F40EC" w:rsidTr="001F3068">
        <w:tc>
          <w:tcPr>
            <w:tcW w:w="845" w:type="dxa"/>
            <w:tcBorders>
              <w:top w:val="single" w:sz="4" w:space="0" w:color="auto"/>
              <w:bottom w:val="single" w:sz="4" w:space="0" w:color="auto"/>
              <w:right w:val="single" w:sz="4" w:space="0" w:color="auto"/>
            </w:tcBorders>
          </w:tcPr>
          <w:p w:rsidR="00105A59" w:rsidRPr="002F40EC" w:rsidRDefault="00105A59" w:rsidP="001F306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5.7.</w:t>
            </w:r>
          </w:p>
        </w:tc>
        <w:tc>
          <w:tcPr>
            <w:tcW w:w="9423" w:type="dxa"/>
            <w:tcBorders>
              <w:top w:val="single" w:sz="4" w:space="0" w:color="auto"/>
              <w:left w:val="single" w:sz="4" w:space="0" w:color="auto"/>
              <w:bottom w:val="single" w:sz="4" w:space="0" w:color="auto"/>
            </w:tcBorders>
          </w:tcPr>
          <w:p w:rsidR="00105A59" w:rsidRPr="002F40EC" w:rsidRDefault="00105A59" w:rsidP="001F306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Заслуженный работник культуры Республики Татарстан</w:t>
            </w:r>
          </w:p>
        </w:tc>
      </w:tr>
      <w:tr w:rsidR="00105A59" w:rsidRPr="002F40EC" w:rsidTr="001F3068">
        <w:tc>
          <w:tcPr>
            <w:tcW w:w="845" w:type="dxa"/>
            <w:tcBorders>
              <w:top w:val="single" w:sz="4" w:space="0" w:color="auto"/>
              <w:bottom w:val="single" w:sz="4" w:space="0" w:color="auto"/>
              <w:right w:val="single" w:sz="4" w:space="0" w:color="auto"/>
            </w:tcBorders>
          </w:tcPr>
          <w:p w:rsidR="00105A59" w:rsidRPr="002F40EC" w:rsidRDefault="00105A59" w:rsidP="001F306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5.8.</w:t>
            </w:r>
          </w:p>
        </w:tc>
        <w:tc>
          <w:tcPr>
            <w:tcW w:w="9423" w:type="dxa"/>
            <w:tcBorders>
              <w:top w:val="single" w:sz="4" w:space="0" w:color="auto"/>
              <w:left w:val="single" w:sz="4" w:space="0" w:color="auto"/>
              <w:bottom w:val="single" w:sz="4" w:space="0" w:color="auto"/>
            </w:tcBorders>
          </w:tcPr>
          <w:p w:rsidR="00105A59" w:rsidRPr="002F40EC" w:rsidRDefault="00105A59" w:rsidP="001F306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Заслуженный экономист Республики Татарстан</w:t>
            </w:r>
          </w:p>
        </w:tc>
      </w:tr>
      <w:tr w:rsidR="00105A59" w:rsidRPr="002F40EC" w:rsidTr="001F3068">
        <w:tc>
          <w:tcPr>
            <w:tcW w:w="845" w:type="dxa"/>
            <w:tcBorders>
              <w:top w:val="single" w:sz="4" w:space="0" w:color="auto"/>
              <w:bottom w:val="single" w:sz="4" w:space="0" w:color="auto"/>
              <w:right w:val="single" w:sz="4" w:space="0" w:color="auto"/>
            </w:tcBorders>
          </w:tcPr>
          <w:p w:rsidR="00105A59" w:rsidRPr="002F40EC" w:rsidRDefault="00105A59" w:rsidP="001F306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5.9.</w:t>
            </w:r>
          </w:p>
        </w:tc>
        <w:tc>
          <w:tcPr>
            <w:tcW w:w="9423" w:type="dxa"/>
            <w:tcBorders>
              <w:top w:val="single" w:sz="4" w:space="0" w:color="auto"/>
              <w:left w:val="single" w:sz="4" w:space="0" w:color="auto"/>
              <w:bottom w:val="single" w:sz="4" w:space="0" w:color="auto"/>
            </w:tcBorders>
          </w:tcPr>
          <w:p w:rsidR="00105A59" w:rsidRPr="002F40EC" w:rsidRDefault="00105A59" w:rsidP="001F306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Заслуженный тренер Республики Татарстан</w:t>
            </w:r>
          </w:p>
        </w:tc>
      </w:tr>
      <w:tr w:rsidR="00105A59" w:rsidRPr="002F40EC" w:rsidTr="001F3068">
        <w:tc>
          <w:tcPr>
            <w:tcW w:w="10268" w:type="dxa"/>
            <w:gridSpan w:val="2"/>
            <w:tcBorders>
              <w:top w:val="single" w:sz="4" w:space="0" w:color="auto"/>
              <w:bottom w:val="single" w:sz="4" w:space="0" w:color="auto"/>
            </w:tcBorders>
          </w:tcPr>
          <w:p w:rsidR="00105A59" w:rsidRPr="002F40EC" w:rsidRDefault="00105A59" w:rsidP="001F306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Ведомственные (отраслевые) награды Российской Федерации, Республики Татарстан, Союза Советских Социалистических Республик, Российской Советской Федеративной Социалистической Республики</w:t>
            </w:r>
          </w:p>
        </w:tc>
      </w:tr>
      <w:tr w:rsidR="00105A59" w:rsidRPr="002F40EC" w:rsidTr="001F3068">
        <w:tc>
          <w:tcPr>
            <w:tcW w:w="10268" w:type="dxa"/>
            <w:gridSpan w:val="2"/>
            <w:tcBorders>
              <w:top w:val="single" w:sz="4" w:space="0" w:color="auto"/>
              <w:bottom w:val="single" w:sz="4" w:space="0" w:color="auto"/>
            </w:tcBorders>
          </w:tcPr>
          <w:p w:rsidR="00105A59" w:rsidRPr="002F40EC" w:rsidRDefault="00105A59" w:rsidP="001F306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1. Министерство образования и науки Российской Федерации (Министерство образования Российской Федерации)</w:t>
            </w:r>
          </w:p>
        </w:tc>
      </w:tr>
      <w:tr w:rsidR="00105A59" w:rsidRPr="002F40EC" w:rsidTr="001F3068">
        <w:tc>
          <w:tcPr>
            <w:tcW w:w="845" w:type="dxa"/>
            <w:tcBorders>
              <w:top w:val="single" w:sz="4" w:space="0" w:color="auto"/>
              <w:bottom w:val="single" w:sz="4" w:space="0" w:color="auto"/>
              <w:right w:val="single" w:sz="4" w:space="0" w:color="auto"/>
            </w:tcBorders>
          </w:tcPr>
          <w:p w:rsidR="00105A59" w:rsidRPr="002F40EC" w:rsidRDefault="00105A59" w:rsidP="001F306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1.1.</w:t>
            </w:r>
          </w:p>
        </w:tc>
        <w:tc>
          <w:tcPr>
            <w:tcW w:w="9423" w:type="dxa"/>
            <w:tcBorders>
              <w:top w:val="single" w:sz="4" w:space="0" w:color="auto"/>
              <w:left w:val="single" w:sz="4" w:space="0" w:color="auto"/>
              <w:bottom w:val="single" w:sz="4" w:space="0" w:color="auto"/>
            </w:tcBorders>
          </w:tcPr>
          <w:p w:rsidR="00105A59" w:rsidRPr="002F40EC" w:rsidRDefault="00105A59" w:rsidP="001F306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Почетный работник общего образования Российской Федерации</w:t>
            </w:r>
          </w:p>
        </w:tc>
      </w:tr>
      <w:tr w:rsidR="00105A59" w:rsidRPr="002F40EC" w:rsidTr="001F3068">
        <w:tc>
          <w:tcPr>
            <w:tcW w:w="845" w:type="dxa"/>
            <w:tcBorders>
              <w:top w:val="single" w:sz="4" w:space="0" w:color="auto"/>
              <w:bottom w:val="single" w:sz="4" w:space="0" w:color="auto"/>
              <w:right w:val="single" w:sz="4" w:space="0" w:color="auto"/>
            </w:tcBorders>
          </w:tcPr>
          <w:p w:rsidR="00105A59" w:rsidRPr="002F40EC" w:rsidRDefault="00105A59" w:rsidP="001F306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1.2.</w:t>
            </w:r>
          </w:p>
        </w:tc>
        <w:tc>
          <w:tcPr>
            <w:tcW w:w="9423" w:type="dxa"/>
            <w:tcBorders>
              <w:top w:val="single" w:sz="4" w:space="0" w:color="auto"/>
              <w:left w:val="single" w:sz="4" w:space="0" w:color="auto"/>
              <w:bottom w:val="single" w:sz="4" w:space="0" w:color="auto"/>
            </w:tcBorders>
          </w:tcPr>
          <w:p w:rsidR="00105A59" w:rsidRPr="002F40EC" w:rsidRDefault="00105A59" w:rsidP="001F306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Почетный работник начального профессионального образования Российской Федерации</w:t>
            </w:r>
          </w:p>
        </w:tc>
      </w:tr>
      <w:tr w:rsidR="00105A59" w:rsidRPr="002F40EC" w:rsidTr="001F3068">
        <w:tc>
          <w:tcPr>
            <w:tcW w:w="845" w:type="dxa"/>
            <w:tcBorders>
              <w:top w:val="single" w:sz="4" w:space="0" w:color="auto"/>
              <w:bottom w:val="single" w:sz="4" w:space="0" w:color="auto"/>
              <w:right w:val="single" w:sz="4" w:space="0" w:color="auto"/>
            </w:tcBorders>
          </w:tcPr>
          <w:p w:rsidR="00105A59" w:rsidRPr="002F40EC" w:rsidRDefault="00105A59" w:rsidP="001F306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1.3.</w:t>
            </w:r>
          </w:p>
        </w:tc>
        <w:tc>
          <w:tcPr>
            <w:tcW w:w="9423" w:type="dxa"/>
            <w:tcBorders>
              <w:top w:val="single" w:sz="4" w:space="0" w:color="auto"/>
              <w:left w:val="single" w:sz="4" w:space="0" w:color="auto"/>
              <w:bottom w:val="single" w:sz="4" w:space="0" w:color="auto"/>
            </w:tcBorders>
          </w:tcPr>
          <w:p w:rsidR="00105A59" w:rsidRPr="002F40EC" w:rsidRDefault="00105A59" w:rsidP="001F306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Почетный работник среднего профессионального образования Российской Федерации</w:t>
            </w:r>
          </w:p>
        </w:tc>
      </w:tr>
      <w:tr w:rsidR="00105A59" w:rsidRPr="002F40EC" w:rsidTr="001F3068">
        <w:tc>
          <w:tcPr>
            <w:tcW w:w="845" w:type="dxa"/>
            <w:tcBorders>
              <w:top w:val="single" w:sz="4" w:space="0" w:color="auto"/>
              <w:bottom w:val="single" w:sz="4" w:space="0" w:color="auto"/>
              <w:right w:val="single" w:sz="4" w:space="0" w:color="auto"/>
            </w:tcBorders>
          </w:tcPr>
          <w:p w:rsidR="00105A59" w:rsidRPr="002F40EC" w:rsidRDefault="00105A59" w:rsidP="001F306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1.4.</w:t>
            </w:r>
          </w:p>
        </w:tc>
        <w:tc>
          <w:tcPr>
            <w:tcW w:w="9423" w:type="dxa"/>
            <w:tcBorders>
              <w:top w:val="single" w:sz="4" w:space="0" w:color="auto"/>
              <w:left w:val="single" w:sz="4" w:space="0" w:color="auto"/>
              <w:bottom w:val="single" w:sz="4" w:space="0" w:color="auto"/>
            </w:tcBorders>
          </w:tcPr>
          <w:p w:rsidR="00105A59" w:rsidRPr="002F40EC" w:rsidRDefault="00105A59" w:rsidP="001F306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Почетный работник высшего профессионального образования Российской Федерации</w:t>
            </w:r>
          </w:p>
        </w:tc>
      </w:tr>
      <w:tr w:rsidR="00105A59" w:rsidRPr="002F40EC" w:rsidTr="001F3068">
        <w:tc>
          <w:tcPr>
            <w:tcW w:w="845" w:type="dxa"/>
            <w:tcBorders>
              <w:top w:val="single" w:sz="4" w:space="0" w:color="auto"/>
              <w:bottom w:val="single" w:sz="4" w:space="0" w:color="auto"/>
              <w:right w:val="single" w:sz="4" w:space="0" w:color="auto"/>
            </w:tcBorders>
          </w:tcPr>
          <w:p w:rsidR="00105A59" w:rsidRPr="002F40EC" w:rsidRDefault="00105A59" w:rsidP="001F306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1.5.</w:t>
            </w:r>
          </w:p>
        </w:tc>
        <w:tc>
          <w:tcPr>
            <w:tcW w:w="9423" w:type="dxa"/>
            <w:tcBorders>
              <w:top w:val="single" w:sz="4" w:space="0" w:color="auto"/>
              <w:left w:val="single" w:sz="4" w:space="0" w:color="auto"/>
              <w:bottom w:val="single" w:sz="4" w:space="0" w:color="auto"/>
            </w:tcBorders>
          </w:tcPr>
          <w:p w:rsidR="00105A59" w:rsidRPr="002F40EC" w:rsidRDefault="00105A59" w:rsidP="001F306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Почетный работник науки и техники Российской Федерации</w:t>
            </w:r>
          </w:p>
        </w:tc>
      </w:tr>
      <w:tr w:rsidR="00105A59" w:rsidRPr="002F40EC" w:rsidTr="001F3068">
        <w:tc>
          <w:tcPr>
            <w:tcW w:w="845" w:type="dxa"/>
            <w:tcBorders>
              <w:top w:val="single" w:sz="4" w:space="0" w:color="auto"/>
              <w:bottom w:val="single" w:sz="4" w:space="0" w:color="auto"/>
              <w:right w:val="single" w:sz="4" w:space="0" w:color="auto"/>
            </w:tcBorders>
          </w:tcPr>
          <w:p w:rsidR="00105A59" w:rsidRPr="002F40EC" w:rsidRDefault="00105A59" w:rsidP="001F306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lastRenderedPageBreak/>
              <w:t>1.6.</w:t>
            </w:r>
          </w:p>
        </w:tc>
        <w:tc>
          <w:tcPr>
            <w:tcW w:w="9423" w:type="dxa"/>
            <w:tcBorders>
              <w:top w:val="single" w:sz="4" w:space="0" w:color="auto"/>
              <w:left w:val="single" w:sz="4" w:space="0" w:color="auto"/>
              <w:bottom w:val="single" w:sz="4" w:space="0" w:color="auto"/>
            </w:tcBorders>
          </w:tcPr>
          <w:p w:rsidR="00105A59" w:rsidRPr="002F40EC" w:rsidRDefault="00105A59" w:rsidP="001F306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Почетный работник сферы молодежной политики Российской Федерации</w:t>
            </w:r>
          </w:p>
        </w:tc>
      </w:tr>
      <w:tr w:rsidR="00105A59" w:rsidRPr="002F40EC" w:rsidTr="001F3068">
        <w:tc>
          <w:tcPr>
            <w:tcW w:w="845" w:type="dxa"/>
            <w:tcBorders>
              <w:top w:val="single" w:sz="4" w:space="0" w:color="auto"/>
              <w:bottom w:val="single" w:sz="4" w:space="0" w:color="auto"/>
              <w:right w:val="single" w:sz="4" w:space="0" w:color="auto"/>
            </w:tcBorders>
          </w:tcPr>
          <w:p w:rsidR="00105A59" w:rsidRPr="002F40EC" w:rsidRDefault="00105A59" w:rsidP="001F306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1.7.</w:t>
            </w:r>
          </w:p>
        </w:tc>
        <w:tc>
          <w:tcPr>
            <w:tcW w:w="9423" w:type="dxa"/>
            <w:tcBorders>
              <w:top w:val="single" w:sz="4" w:space="0" w:color="auto"/>
              <w:left w:val="single" w:sz="4" w:space="0" w:color="auto"/>
              <w:bottom w:val="single" w:sz="4" w:space="0" w:color="auto"/>
            </w:tcBorders>
          </w:tcPr>
          <w:p w:rsidR="00105A59" w:rsidRPr="002F40EC" w:rsidRDefault="00105A59" w:rsidP="001F306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За развитие научно-исследовательской работы студентов</w:t>
            </w:r>
          </w:p>
        </w:tc>
      </w:tr>
      <w:tr w:rsidR="00105A59" w:rsidRPr="002F40EC" w:rsidTr="001F3068">
        <w:tc>
          <w:tcPr>
            <w:tcW w:w="845" w:type="dxa"/>
            <w:tcBorders>
              <w:top w:val="single" w:sz="4" w:space="0" w:color="auto"/>
              <w:bottom w:val="single" w:sz="4" w:space="0" w:color="auto"/>
              <w:right w:val="single" w:sz="4" w:space="0" w:color="auto"/>
            </w:tcBorders>
          </w:tcPr>
          <w:p w:rsidR="00105A59" w:rsidRPr="002F40EC" w:rsidRDefault="00105A59" w:rsidP="001F306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1.8.</w:t>
            </w:r>
          </w:p>
        </w:tc>
        <w:tc>
          <w:tcPr>
            <w:tcW w:w="9423" w:type="dxa"/>
            <w:tcBorders>
              <w:top w:val="single" w:sz="4" w:space="0" w:color="auto"/>
              <w:left w:val="single" w:sz="4" w:space="0" w:color="auto"/>
              <w:bottom w:val="single" w:sz="4" w:space="0" w:color="auto"/>
            </w:tcBorders>
          </w:tcPr>
          <w:p w:rsidR="00105A59" w:rsidRPr="002F40EC" w:rsidRDefault="00105A59" w:rsidP="001F306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Почетный работник физической культуры и спорта Российской Федерации</w:t>
            </w:r>
          </w:p>
        </w:tc>
      </w:tr>
      <w:tr w:rsidR="00105A59" w:rsidRPr="002F40EC" w:rsidTr="001F3068">
        <w:tc>
          <w:tcPr>
            <w:tcW w:w="10268" w:type="dxa"/>
            <w:gridSpan w:val="2"/>
            <w:tcBorders>
              <w:top w:val="single" w:sz="4" w:space="0" w:color="auto"/>
              <w:bottom w:val="single" w:sz="4" w:space="0" w:color="auto"/>
            </w:tcBorders>
          </w:tcPr>
          <w:p w:rsidR="00105A59" w:rsidRPr="002F40EC" w:rsidRDefault="00105A59" w:rsidP="001F306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2. Министерство народного образования, Министерство просвещения СССР (РСФСР)</w:t>
            </w:r>
          </w:p>
        </w:tc>
      </w:tr>
      <w:tr w:rsidR="00105A59" w:rsidRPr="002F40EC" w:rsidTr="001F3068">
        <w:tc>
          <w:tcPr>
            <w:tcW w:w="845" w:type="dxa"/>
            <w:tcBorders>
              <w:top w:val="single" w:sz="4" w:space="0" w:color="auto"/>
              <w:bottom w:val="single" w:sz="4" w:space="0" w:color="auto"/>
              <w:right w:val="single" w:sz="4" w:space="0" w:color="auto"/>
            </w:tcBorders>
          </w:tcPr>
          <w:p w:rsidR="00105A59" w:rsidRPr="002F40EC" w:rsidRDefault="00105A59" w:rsidP="001F306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2.1.</w:t>
            </w:r>
          </w:p>
        </w:tc>
        <w:tc>
          <w:tcPr>
            <w:tcW w:w="9423" w:type="dxa"/>
            <w:tcBorders>
              <w:top w:val="single" w:sz="4" w:space="0" w:color="auto"/>
              <w:left w:val="single" w:sz="4" w:space="0" w:color="auto"/>
              <w:bottom w:val="single" w:sz="4" w:space="0" w:color="auto"/>
            </w:tcBorders>
          </w:tcPr>
          <w:p w:rsidR="00105A59" w:rsidRPr="002F40EC" w:rsidRDefault="00105A59" w:rsidP="001F306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Значок "Отличник просвещения СССР"</w:t>
            </w:r>
          </w:p>
        </w:tc>
      </w:tr>
      <w:tr w:rsidR="00105A59" w:rsidRPr="002F40EC" w:rsidTr="001F3068">
        <w:tc>
          <w:tcPr>
            <w:tcW w:w="845" w:type="dxa"/>
            <w:tcBorders>
              <w:top w:val="single" w:sz="4" w:space="0" w:color="auto"/>
              <w:bottom w:val="single" w:sz="4" w:space="0" w:color="auto"/>
              <w:right w:val="single" w:sz="4" w:space="0" w:color="auto"/>
            </w:tcBorders>
          </w:tcPr>
          <w:p w:rsidR="00105A59" w:rsidRPr="002F40EC" w:rsidRDefault="00105A59" w:rsidP="001F306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2.2.</w:t>
            </w:r>
          </w:p>
        </w:tc>
        <w:tc>
          <w:tcPr>
            <w:tcW w:w="9423" w:type="dxa"/>
            <w:tcBorders>
              <w:top w:val="single" w:sz="4" w:space="0" w:color="auto"/>
              <w:left w:val="single" w:sz="4" w:space="0" w:color="auto"/>
              <w:bottom w:val="single" w:sz="4" w:space="0" w:color="auto"/>
            </w:tcBorders>
          </w:tcPr>
          <w:p w:rsidR="00105A59" w:rsidRPr="002F40EC" w:rsidRDefault="00105A59" w:rsidP="001F306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Значок "Отличник народного просвещения"</w:t>
            </w:r>
          </w:p>
        </w:tc>
      </w:tr>
      <w:tr w:rsidR="00105A59" w:rsidRPr="002F40EC" w:rsidTr="001F3068">
        <w:tc>
          <w:tcPr>
            <w:tcW w:w="845" w:type="dxa"/>
            <w:tcBorders>
              <w:top w:val="single" w:sz="4" w:space="0" w:color="auto"/>
              <w:bottom w:val="single" w:sz="4" w:space="0" w:color="auto"/>
              <w:right w:val="single" w:sz="4" w:space="0" w:color="auto"/>
            </w:tcBorders>
          </w:tcPr>
          <w:p w:rsidR="00105A59" w:rsidRPr="002F40EC" w:rsidRDefault="00105A59" w:rsidP="001F306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2.3.</w:t>
            </w:r>
          </w:p>
        </w:tc>
        <w:tc>
          <w:tcPr>
            <w:tcW w:w="9423" w:type="dxa"/>
            <w:tcBorders>
              <w:top w:val="single" w:sz="4" w:space="0" w:color="auto"/>
              <w:left w:val="single" w:sz="4" w:space="0" w:color="auto"/>
              <w:bottom w:val="single" w:sz="4" w:space="0" w:color="auto"/>
            </w:tcBorders>
          </w:tcPr>
          <w:p w:rsidR="00105A59" w:rsidRPr="002F40EC" w:rsidRDefault="00105A59" w:rsidP="001F306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Значок "Отличник профтехобразования СССР"</w:t>
            </w:r>
          </w:p>
        </w:tc>
      </w:tr>
      <w:tr w:rsidR="00105A59" w:rsidRPr="002F40EC" w:rsidTr="001F3068">
        <w:tc>
          <w:tcPr>
            <w:tcW w:w="845" w:type="dxa"/>
            <w:tcBorders>
              <w:top w:val="single" w:sz="4" w:space="0" w:color="auto"/>
              <w:bottom w:val="single" w:sz="4" w:space="0" w:color="auto"/>
              <w:right w:val="single" w:sz="4" w:space="0" w:color="auto"/>
            </w:tcBorders>
          </w:tcPr>
          <w:p w:rsidR="00105A59" w:rsidRPr="002F40EC" w:rsidRDefault="00105A59" w:rsidP="001F306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2.4.</w:t>
            </w:r>
          </w:p>
        </w:tc>
        <w:tc>
          <w:tcPr>
            <w:tcW w:w="9423" w:type="dxa"/>
            <w:tcBorders>
              <w:top w:val="single" w:sz="4" w:space="0" w:color="auto"/>
              <w:left w:val="single" w:sz="4" w:space="0" w:color="auto"/>
              <w:bottom w:val="single" w:sz="4" w:space="0" w:color="auto"/>
            </w:tcBorders>
          </w:tcPr>
          <w:p w:rsidR="00105A59" w:rsidRPr="002F40EC" w:rsidRDefault="00105A59" w:rsidP="001F306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Значок "Отличник профтехобразования РСФСР"</w:t>
            </w:r>
          </w:p>
        </w:tc>
      </w:tr>
      <w:tr w:rsidR="00105A59" w:rsidRPr="002F40EC" w:rsidTr="001F3068">
        <w:tc>
          <w:tcPr>
            <w:tcW w:w="845" w:type="dxa"/>
            <w:tcBorders>
              <w:top w:val="single" w:sz="4" w:space="0" w:color="auto"/>
              <w:bottom w:val="single" w:sz="4" w:space="0" w:color="auto"/>
              <w:right w:val="single" w:sz="4" w:space="0" w:color="auto"/>
            </w:tcBorders>
          </w:tcPr>
          <w:p w:rsidR="00105A59" w:rsidRPr="002F40EC" w:rsidRDefault="00105A59" w:rsidP="001F306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2.5.</w:t>
            </w:r>
          </w:p>
        </w:tc>
        <w:tc>
          <w:tcPr>
            <w:tcW w:w="9423" w:type="dxa"/>
            <w:tcBorders>
              <w:top w:val="single" w:sz="4" w:space="0" w:color="auto"/>
              <w:left w:val="single" w:sz="4" w:space="0" w:color="auto"/>
              <w:bottom w:val="single" w:sz="4" w:space="0" w:color="auto"/>
            </w:tcBorders>
          </w:tcPr>
          <w:p w:rsidR="00105A59" w:rsidRPr="002F40EC" w:rsidRDefault="00105A59" w:rsidP="001F306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Значок "Отличник физической культуры и спорта"</w:t>
            </w:r>
          </w:p>
        </w:tc>
      </w:tr>
    </w:tbl>
    <w:p w:rsidR="00105A59" w:rsidRPr="002F40EC" w:rsidRDefault="00105A59" w:rsidP="00105A59">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105A59" w:rsidRPr="002F40EC" w:rsidRDefault="00105A59" w:rsidP="00105A59">
      <w:pPr>
        <w:widowControl w:val="0"/>
        <w:autoSpaceDE w:val="0"/>
        <w:autoSpaceDN w:val="0"/>
        <w:adjustRightInd w:val="0"/>
        <w:spacing w:before="108" w:after="108" w:line="240" w:lineRule="auto"/>
        <w:jc w:val="center"/>
        <w:outlineLvl w:val="0"/>
        <w:rPr>
          <w:rFonts w:ascii="Times New Roman" w:eastAsiaTheme="minorEastAsia" w:hAnsi="Times New Roman" w:cs="Times New Roman"/>
          <w:b/>
          <w:bCs/>
          <w:sz w:val="24"/>
          <w:szCs w:val="24"/>
          <w:lang w:eastAsia="ru-RU"/>
        </w:rPr>
      </w:pPr>
      <w:r w:rsidRPr="002F40EC">
        <w:rPr>
          <w:rFonts w:ascii="Times New Roman" w:eastAsiaTheme="minorEastAsia" w:hAnsi="Times New Roman" w:cs="Times New Roman"/>
          <w:b/>
          <w:bCs/>
          <w:sz w:val="24"/>
          <w:szCs w:val="24"/>
          <w:lang w:eastAsia="ru-RU"/>
        </w:rPr>
        <w:t>Перечень</w:t>
      </w:r>
      <w:r w:rsidRPr="002F40EC">
        <w:rPr>
          <w:rFonts w:ascii="Times New Roman" w:eastAsiaTheme="minorEastAsia" w:hAnsi="Times New Roman" w:cs="Times New Roman"/>
          <w:b/>
          <w:bCs/>
          <w:sz w:val="24"/>
          <w:szCs w:val="24"/>
          <w:lang w:eastAsia="ru-RU"/>
        </w:rPr>
        <w:br/>
        <w:t>государственных наград Российской Федерации, Республики Татарстан, Союза Советских Социалистических Республик, союзных и автономных республик в составе Союза Советских Социалистических Республик, за наличие которых предоставляются выплаты стимулирующего характера работникам культуры</w:t>
      </w:r>
    </w:p>
    <w:p w:rsidR="00105A59" w:rsidRPr="002F40EC" w:rsidRDefault="00105A59" w:rsidP="00105A59">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845"/>
        <w:gridCol w:w="9423"/>
      </w:tblGrid>
      <w:tr w:rsidR="00105A59" w:rsidRPr="002F40EC" w:rsidTr="001F3068">
        <w:tc>
          <w:tcPr>
            <w:tcW w:w="845" w:type="dxa"/>
            <w:tcBorders>
              <w:top w:val="single" w:sz="4" w:space="0" w:color="auto"/>
              <w:bottom w:val="single" w:sz="4" w:space="0" w:color="auto"/>
              <w:right w:val="single" w:sz="4" w:space="0" w:color="auto"/>
            </w:tcBorders>
          </w:tcPr>
          <w:p w:rsidR="00105A59" w:rsidRPr="002F40EC" w:rsidRDefault="00105A59" w:rsidP="001F306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N</w:t>
            </w:r>
          </w:p>
          <w:p w:rsidR="00105A59" w:rsidRPr="002F40EC" w:rsidRDefault="00105A59" w:rsidP="001F306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п/п</w:t>
            </w:r>
          </w:p>
        </w:tc>
        <w:tc>
          <w:tcPr>
            <w:tcW w:w="9423" w:type="dxa"/>
            <w:tcBorders>
              <w:top w:val="single" w:sz="4" w:space="0" w:color="auto"/>
              <w:left w:val="single" w:sz="4" w:space="0" w:color="auto"/>
              <w:bottom w:val="single" w:sz="4" w:space="0" w:color="auto"/>
            </w:tcBorders>
          </w:tcPr>
          <w:p w:rsidR="00105A59" w:rsidRPr="002F40EC" w:rsidRDefault="00105A59" w:rsidP="001F306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Наименование государственной награды</w:t>
            </w:r>
          </w:p>
        </w:tc>
      </w:tr>
      <w:tr w:rsidR="00105A59" w:rsidRPr="002F40EC" w:rsidTr="001F3068">
        <w:tc>
          <w:tcPr>
            <w:tcW w:w="845" w:type="dxa"/>
            <w:tcBorders>
              <w:top w:val="single" w:sz="4" w:space="0" w:color="auto"/>
              <w:bottom w:val="single" w:sz="4" w:space="0" w:color="auto"/>
              <w:right w:val="single" w:sz="4" w:space="0" w:color="auto"/>
            </w:tcBorders>
          </w:tcPr>
          <w:p w:rsidR="00105A59" w:rsidRPr="002F40EC" w:rsidRDefault="00105A59" w:rsidP="001F306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1</w:t>
            </w:r>
          </w:p>
        </w:tc>
        <w:tc>
          <w:tcPr>
            <w:tcW w:w="9423" w:type="dxa"/>
            <w:tcBorders>
              <w:top w:val="single" w:sz="4" w:space="0" w:color="auto"/>
              <w:left w:val="single" w:sz="4" w:space="0" w:color="auto"/>
              <w:bottom w:val="single" w:sz="4" w:space="0" w:color="auto"/>
            </w:tcBorders>
          </w:tcPr>
          <w:p w:rsidR="00105A59" w:rsidRPr="002F40EC" w:rsidRDefault="00105A59" w:rsidP="001F306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2</w:t>
            </w:r>
          </w:p>
        </w:tc>
      </w:tr>
      <w:tr w:rsidR="00105A59" w:rsidRPr="002F40EC" w:rsidTr="001F3068">
        <w:tc>
          <w:tcPr>
            <w:tcW w:w="10268" w:type="dxa"/>
            <w:gridSpan w:val="2"/>
            <w:tcBorders>
              <w:top w:val="single" w:sz="4" w:space="0" w:color="auto"/>
              <w:bottom w:val="single" w:sz="4" w:space="0" w:color="auto"/>
            </w:tcBorders>
          </w:tcPr>
          <w:p w:rsidR="00105A59" w:rsidRPr="002F40EC" w:rsidRDefault="00105A59" w:rsidP="001F306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1. Почетные звания Российской Федерации</w:t>
            </w:r>
          </w:p>
        </w:tc>
      </w:tr>
      <w:tr w:rsidR="00105A59" w:rsidRPr="002F40EC" w:rsidTr="001F3068">
        <w:tc>
          <w:tcPr>
            <w:tcW w:w="845" w:type="dxa"/>
            <w:tcBorders>
              <w:top w:val="single" w:sz="4" w:space="0" w:color="auto"/>
              <w:bottom w:val="single" w:sz="4" w:space="0" w:color="auto"/>
              <w:right w:val="single" w:sz="4" w:space="0" w:color="auto"/>
            </w:tcBorders>
          </w:tcPr>
          <w:p w:rsidR="00105A59" w:rsidRPr="002F40EC" w:rsidRDefault="00105A59" w:rsidP="001F306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1.1.</w:t>
            </w:r>
          </w:p>
        </w:tc>
        <w:tc>
          <w:tcPr>
            <w:tcW w:w="9423" w:type="dxa"/>
            <w:tcBorders>
              <w:top w:val="single" w:sz="4" w:space="0" w:color="auto"/>
              <w:left w:val="single" w:sz="4" w:space="0" w:color="auto"/>
              <w:bottom w:val="single" w:sz="4" w:space="0" w:color="auto"/>
            </w:tcBorders>
          </w:tcPr>
          <w:p w:rsidR="00105A59" w:rsidRPr="002F40EC" w:rsidRDefault="00105A59" w:rsidP="001F306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Народный артист Российской Федерации</w:t>
            </w:r>
          </w:p>
        </w:tc>
      </w:tr>
      <w:tr w:rsidR="00105A59" w:rsidRPr="002F40EC" w:rsidTr="001F3068">
        <w:tc>
          <w:tcPr>
            <w:tcW w:w="845" w:type="dxa"/>
            <w:tcBorders>
              <w:top w:val="single" w:sz="4" w:space="0" w:color="auto"/>
              <w:bottom w:val="single" w:sz="4" w:space="0" w:color="auto"/>
              <w:right w:val="single" w:sz="4" w:space="0" w:color="auto"/>
            </w:tcBorders>
          </w:tcPr>
          <w:p w:rsidR="00105A59" w:rsidRPr="002F40EC" w:rsidRDefault="00105A59" w:rsidP="001F306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1.2.</w:t>
            </w:r>
          </w:p>
        </w:tc>
        <w:tc>
          <w:tcPr>
            <w:tcW w:w="9423" w:type="dxa"/>
            <w:tcBorders>
              <w:top w:val="single" w:sz="4" w:space="0" w:color="auto"/>
              <w:left w:val="single" w:sz="4" w:space="0" w:color="auto"/>
              <w:bottom w:val="single" w:sz="4" w:space="0" w:color="auto"/>
            </w:tcBorders>
          </w:tcPr>
          <w:p w:rsidR="00105A59" w:rsidRPr="002F40EC" w:rsidRDefault="00105A59" w:rsidP="001F306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Народный художник Российской Федерации</w:t>
            </w:r>
          </w:p>
        </w:tc>
      </w:tr>
      <w:tr w:rsidR="00105A59" w:rsidRPr="002F40EC" w:rsidTr="001F3068">
        <w:tc>
          <w:tcPr>
            <w:tcW w:w="845" w:type="dxa"/>
            <w:tcBorders>
              <w:top w:val="single" w:sz="4" w:space="0" w:color="auto"/>
              <w:bottom w:val="single" w:sz="4" w:space="0" w:color="auto"/>
              <w:right w:val="single" w:sz="4" w:space="0" w:color="auto"/>
            </w:tcBorders>
          </w:tcPr>
          <w:p w:rsidR="00105A59" w:rsidRPr="002F40EC" w:rsidRDefault="00105A59" w:rsidP="001F306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1.3.</w:t>
            </w:r>
          </w:p>
        </w:tc>
        <w:tc>
          <w:tcPr>
            <w:tcW w:w="9423" w:type="dxa"/>
            <w:tcBorders>
              <w:top w:val="single" w:sz="4" w:space="0" w:color="auto"/>
              <w:left w:val="single" w:sz="4" w:space="0" w:color="auto"/>
              <w:bottom w:val="single" w:sz="4" w:space="0" w:color="auto"/>
            </w:tcBorders>
          </w:tcPr>
          <w:p w:rsidR="00105A59" w:rsidRPr="002F40EC" w:rsidRDefault="00105A59" w:rsidP="001F306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Заслуженный артист Российской Федерации</w:t>
            </w:r>
          </w:p>
        </w:tc>
      </w:tr>
      <w:tr w:rsidR="00105A59" w:rsidRPr="002F40EC" w:rsidTr="001F3068">
        <w:tc>
          <w:tcPr>
            <w:tcW w:w="845" w:type="dxa"/>
            <w:tcBorders>
              <w:top w:val="single" w:sz="4" w:space="0" w:color="auto"/>
              <w:bottom w:val="single" w:sz="4" w:space="0" w:color="auto"/>
              <w:right w:val="single" w:sz="4" w:space="0" w:color="auto"/>
            </w:tcBorders>
          </w:tcPr>
          <w:p w:rsidR="00105A59" w:rsidRPr="002F40EC" w:rsidRDefault="00105A59" w:rsidP="001F306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1.4.</w:t>
            </w:r>
          </w:p>
        </w:tc>
        <w:tc>
          <w:tcPr>
            <w:tcW w:w="9423" w:type="dxa"/>
            <w:tcBorders>
              <w:top w:val="single" w:sz="4" w:space="0" w:color="auto"/>
              <w:left w:val="single" w:sz="4" w:space="0" w:color="auto"/>
              <w:bottom w:val="single" w:sz="4" w:space="0" w:color="auto"/>
            </w:tcBorders>
          </w:tcPr>
          <w:p w:rsidR="00105A59" w:rsidRPr="002F40EC" w:rsidRDefault="00105A59" w:rsidP="001F306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Заслуженный работник культуры Российской Федерации</w:t>
            </w:r>
          </w:p>
        </w:tc>
      </w:tr>
      <w:tr w:rsidR="00105A59" w:rsidRPr="002F40EC" w:rsidTr="001F3068">
        <w:tc>
          <w:tcPr>
            <w:tcW w:w="845" w:type="dxa"/>
            <w:tcBorders>
              <w:top w:val="single" w:sz="4" w:space="0" w:color="auto"/>
              <w:bottom w:val="single" w:sz="4" w:space="0" w:color="auto"/>
              <w:right w:val="single" w:sz="4" w:space="0" w:color="auto"/>
            </w:tcBorders>
          </w:tcPr>
          <w:p w:rsidR="00105A59" w:rsidRPr="002F40EC" w:rsidRDefault="00105A59" w:rsidP="001F306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1.5.</w:t>
            </w:r>
          </w:p>
        </w:tc>
        <w:tc>
          <w:tcPr>
            <w:tcW w:w="9423" w:type="dxa"/>
            <w:tcBorders>
              <w:top w:val="single" w:sz="4" w:space="0" w:color="auto"/>
              <w:left w:val="single" w:sz="4" w:space="0" w:color="auto"/>
              <w:bottom w:val="single" w:sz="4" w:space="0" w:color="auto"/>
            </w:tcBorders>
          </w:tcPr>
          <w:p w:rsidR="00105A59" w:rsidRPr="002F40EC" w:rsidRDefault="00105A59" w:rsidP="001F306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Заслуженный художник Российской Федерации</w:t>
            </w:r>
          </w:p>
        </w:tc>
      </w:tr>
      <w:tr w:rsidR="00105A59" w:rsidRPr="002F40EC" w:rsidTr="001F3068">
        <w:tc>
          <w:tcPr>
            <w:tcW w:w="10268" w:type="dxa"/>
            <w:gridSpan w:val="2"/>
            <w:tcBorders>
              <w:top w:val="single" w:sz="4" w:space="0" w:color="auto"/>
              <w:bottom w:val="single" w:sz="4" w:space="0" w:color="auto"/>
            </w:tcBorders>
          </w:tcPr>
          <w:p w:rsidR="00105A59" w:rsidRPr="002F40EC" w:rsidRDefault="00105A59" w:rsidP="001F306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2. Почетные звания Республики Татарстан</w:t>
            </w:r>
          </w:p>
        </w:tc>
      </w:tr>
      <w:tr w:rsidR="00105A59" w:rsidRPr="002F40EC" w:rsidTr="001F3068">
        <w:tc>
          <w:tcPr>
            <w:tcW w:w="845" w:type="dxa"/>
            <w:tcBorders>
              <w:top w:val="single" w:sz="4" w:space="0" w:color="auto"/>
              <w:bottom w:val="single" w:sz="4" w:space="0" w:color="auto"/>
              <w:right w:val="single" w:sz="4" w:space="0" w:color="auto"/>
            </w:tcBorders>
          </w:tcPr>
          <w:p w:rsidR="00105A59" w:rsidRPr="002F40EC" w:rsidRDefault="00105A59" w:rsidP="001F306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2.1.</w:t>
            </w:r>
          </w:p>
        </w:tc>
        <w:tc>
          <w:tcPr>
            <w:tcW w:w="9423" w:type="dxa"/>
            <w:tcBorders>
              <w:top w:val="single" w:sz="4" w:space="0" w:color="auto"/>
              <w:left w:val="single" w:sz="4" w:space="0" w:color="auto"/>
              <w:bottom w:val="single" w:sz="4" w:space="0" w:color="auto"/>
            </w:tcBorders>
          </w:tcPr>
          <w:p w:rsidR="00105A59" w:rsidRPr="002F40EC" w:rsidRDefault="00105A59" w:rsidP="001F306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Народный артист Республики Татарстан</w:t>
            </w:r>
          </w:p>
        </w:tc>
      </w:tr>
      <w:tr w:rsidR="00105A59" w:rsidRPr="002F40EC" w:rsidTr="001F3068">
        <w:tc>
          <w:tcPr>
            <w:tcW w:w="845" w:type="dxa"/>
            <w:tcBorders>
              <w:top w:val="single" w:sz="4" w:space="0" w:color="auto"/>
              <w:bottom w:val="single" w:sz="4" w:space="0" w:color="auto"/>
              <w:right w:val="single" w:sz="4" w:space="0" w:color="auto"/>
            </w:tcBorders>
          </w:tcPr>
          <w:p w:rsidR="00105A59" w:rsidRPr="002F40EC" w:rsidRDefault="00105A59" w:rsidP="001F306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2.2.</w:t>
            </w:r>
          </w:p>
        </w:tc>
        <w:tc>
          <w:tcPr>
            <w:tcW w:w="9423" w:type="dxa"/>
            <w:tcBorders>
              <w:top w:val="single" w:sz="4" w:space="0" w:color="auto"/>
              <w:left w:val="single" w:sz="4" w:space="0" w:color="auto"/>
              <w:bottom w:val="single" w:sz="4" w:space="0" w:color="auto"/>
            </w:tcBorders>
          </w:tcPr>
          <w:p w:rsidR="00105A59" w:rsidRPr="002F40EC" w:rsidRDefault="00105A59" w:rsidP="001F306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Народный писатель Республики Татарстан</w:t>
            </w:r>
          </w:p>
        </w:tc>
      </w:tr>
      <w:tr w:rsidR="00105A59" w:rsidRPr="002F40EC" w:rsidTr="001F3068">
        <w:tc>
          <w:tcPr>
            <w:tcW w:w="845" w:type="dxa"/>
            <w:tcBorders>
              <w:top w:val="single" w:sz="4" w:space="0" w:color="auto"/>
              <w:bottom w:val="single" w:sz="4" w:space="0" w:color="auto"/>
              <w:right w:val="single" w:sz="4" w:space="0" w:color="auto"/>
            </w:tcBorders>
          </w:tcPr>
          <w:p w:rsidR="00105A59" w:rsidRPr="002F40EC" w:rsidRDefault="00105A59" w:rsidP="001F306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2.3.</w:t>
            </w:r>
          </w:p>
        </w:tc>
        <w:tc>
          <w:tcPr>
            <w:tcW w:w="9423" w:type="dxa"/>
            <w:tcBorders>
              <w:top w:val="single" w:sz="4" w:space="0" w:color="auto"/>
              <w:left w:val="single" w:sz="4" w:space="0" w:color="auto"/>
              <w:bottom w:val="single" w:sz="4" w:space="0" w:color="auto"/>
            </w:tcBorders>
          </w:tcPr>
          <w:p w:rsidR="00105A59" w:rsidRPr="002F40EC" w:rsidRDefault="00105A59" w:rsidP="001F306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Народный поэт Республики Татарстан</w:t>
            </w:r>
          </w:p>
        </w:tc>
      </w:tr>
      <w:tr w:rsidR="00105A59" w:rsidRPr="002F40EC" w:rsidTr="001F3068">
        <w:tc>
          <w:tcPr>
            <w:tcW w:w="845" w:type="dxa"/>
            <w:tcBorders>
              <w:top w:val="single" w:sz="4" w:space="0" w:color="auto"/>
              <w:bottom w:val="single" w:sz="4" w:space="0" w:color="auto"/>
              <w:right w:val="single" w:sz="4" w:space="0" w:color="auto"/>
            </w:tcBorders>
          </w:tcPr>
          <w:p w:rsidR="00105A59" w:rsidRPr="002F40EC" w:rsidRDefault="00105A59" w:rsidP="001F306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2.4.</w:t>
            </w:r>
          </w:p>
        </w:tc>
        <w:tc>
          <w:tcPr>
            <w:tcW w:w="9423" w:type="dxa"/>
            <w:tcBorders>
              <w:top w:val="single" w:sz="4" w:space="0" w:color="auto"/>
              <w:left w:val="single" w:sz="4" w:space="0" w:color="auto"/>
              <w:bottom w:val="single" w:sz="4" w:space="0" w:color="auto"/>
            </w:tcBorders>
          </w:tcPr>
          <w:p w:rsidR="00105A59" w:rsidRPr="002F40EC" w:rsidRDefault="00105A59" w:rsidP="001F306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Народный художник Республики Татарстан</w:t>
            </w:r>
          </w:p>
        </w:tc>
      </w:tr>
      <w:tr w:rsidR="00105A59" w:rsidRPr="002F40EC" w:rsidTr="001F3068">
        <w:tc>
          <w:tcPr>
            <w:tcW w:w="845" w:type="dxa"/>
            <w:tcBorders>
              <w:top w:val="single" w:sz="4" w:space="0" w:color="auto"/>
              <w:bottom w:val="single" w:sz="4" w:space="0" w:color="auto"/>
              <w:right w:val="single" w:sz="4" w:space="0" w:color="auto"/>
            </w:tcBorders>
          </w:tcPr>
          <w:p w:rsidR="00105A59" w:rsidRPr="002F40EC" w:rsidRDefault="00105A59" w:rsidP="001F306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2.5.</w:t>
            </w:r>
          </w:p>
        </w:tc>
        <w:tc>
          <w:tcPr>
            <w:tcW w:w="9423" w:type="dxa"/>
            <w:tcBorders>
              <w:top w:val="single" w:sz="4" w:space="0" w:color="auto"/>
              <w:left w:val="single" w:sz="4" w:space="0" w:color="auto"/>
              <w:bottom w:val="single" w:sz="4" w:space="0" w:color="auto"/>
            </w:tcBorders>
          </w:tcPr>
          <w:p w:rsidR="00105A59" w:rsidRPr="002F40EC" w:rsidRDefault="00105A59" w:rsidP="001F306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Заслуженный артист Республики Татарстан</w:t>
            </w:r>
          </w:p>
        </w:tc>
      </w:tr>
      <w:tr w:rsidR="00105A59" w:rsidRPr="002F40EC" w:rsidTr="001F3068">
        <w:tc>
          <w:tcPr>
            <w:tcW w:w="845" w:type="dxa"/>
            <w:tcBorders>
              <w:top w:val="single" w:sz="4" w:space="0" w:color="auto"/>
              <w:bottom w:val="single" w:sz="4" w:space="0" w:color="auto"/>
              <w:right w:val="single" w:sz="4" w:space="0" w:color="auto"/>
            </w:tcBorders>
          </w:tcPr>
          <w:p w:rsidR="00105A59" w:rsidRPr="002F40EC" w:rsidRDefault="00105A59" w:rsidP="001F306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2.6.</w:t>
            </w:r>
          </w:p>
        </w:tc>
        <w:tc>
          <w:tcPr>
            <w:tcW w:w="9423" w:type="dxa"/>
            <w:tcBorders>
              <w:top w:val="single" w:sz="4" w:space="0" w:color="auto"/>
              <w:left w:val="single" w:sz="4" w:space="0" w:color="auto"/>
              <w:bottom w:val="single" w:sz="4" w:space="0" w:color="auto"/>
            </w:tcBorders>
          </w:tcPr>
          <w:p w:rsidR="00105A59" w:rsidRPr="002F40EC" w:rsidRDefault="00105A59" w:rsidP="001F306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Заслуженный деятель искусств Республики Татарстан</w:t>
            </w:r>
          </w:p>
        </w:tc>
      </w:tr>
      <w:tr w:rsidR="00105A59" w:rsidRPr="002F40EC" w:rsidTr="001F3068">
        <w:tc>
          <w:tcPr>
            <w:tcW w:w="845" w:type="dxa"/>
            <w:tcBorders>
              <w:top w:val="single" w:sz="4" w:space="0" w:color="auto"/>
              <w:bottom w:val="single" w:sz="4" w:space="0" w:color="auto"/>
              <w:right w:val="single" w:sz="4" w:space="0" w:color="auto"/>
            </w:tcBorders>
          </w:tcPr>
          <w:p w:rsidR="00105A59" w:rsidRPr="002F40EC" w:rsidRDefault="00105A59" w:rsidP="001F306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2.7.</w:t>
            </w:r>
          </w:p>
        </w:tc>
        <w:tc>
          <w:tcPr>
            <w:tcW w:w="9423" w:type="dxa"/>
            <w:tcBorders>
              <w:top w:val="single" w:sz="4" w:space="0" w:color="auto"/>
              <w:left w:val="single" w:sz="4" w:space="0" w:color="auto"/>
              <w:bottom w:val="single" w:sz="4" w:space="0" w:color="auto"/>
            </w:tcBorders>
          </w:tcPr>
          <w:p w:rsidR="00105A59" w:rsidRPr="002F40EC" w:rsidRDefault="00105A59" w:rsidP="001F306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Заслуженный работник культуры Республики Татарстан</w:t>
            </w:r>
          </w:p>
        </w:tc>
      </w:tr>
      <w:tr w:rsidR="00105A59" w:rsidRPr="002F40EC" w:rsidTr="001F3068">
        <w:tc>
          <w:tcPr>
            <w:tcW w:w="10268" w:type="dxa"/>
            <w:gridSpan w:val="2"/>
            <w:tcBorders>
              <w:top w:val="single" w:sz="4" w:space="0" w:color="auto"/>
              <w:bottom w:val="single" w:sz="4" w:space="0" w:color="auto"/>
            </w:tcBorders>
          </w:tcPr>
          <w:p w:rsidR="00105A59" w:rsidRPr="002F40EC" w:rsidRDefault="00105A59" w:rsidP="001F306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3. Почетные звания Союза Советских Социалистических Республик</w:t>
            </w:r>
          </w:p>
        </w:tc>
      </w:tr>
      <w:tr w:rsidR="00105A59" w:rsidRPr="002F40EC" w:rsidTr="001F3068">
        <w:tc>
          <w:tcPr>
            <w:tcW w:w="845" w:type="dxa"/>
            <w:tcBorders>
              <w:top w:val="single" w:sz="4" w:space="0" w:color="auto"/>
              <w:bottom w:val="single" w:sz="4" w:space="0" w:color="auto"/>
              <w:right w:val="single" w:sz="4" w:space="0" w:color="auto"/>
            </w:tcBorders>
          </w:tcPr>
          <w:p w:rsidR="00105A59" w:rsidRPr="002F40EC" w:rsidRDefault="00105A59" w:rsidP="001F306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3.1.</w:t>
            </w:r>
          </w:p>
        </w:tc>
        <w:tc>
          <w:tcPr>
            <w:tcW w:w="9423" w:type="dxa"/>
            <w:tcBorders>
              <w:top w:val="single" w:sz="4" w:space="0" w:color="auto"/>
              <w:left w:val="single" w:sz="4" w:space="0" w:color="auto"/>
              <w:bottom w:val="single" w:sz="4" w:space="0" w:color="auto"/>
            </w:tcBorders>
          </w:tcPr>
          <w:p w:rsidR="00105A59" w:rsidRPr="002F40EC" w:rsidRDefault="00105A59" w:rsidP="001F306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Народный артист СССР</w:t>
            </w:r>
          </w:p>
        </w:tc>
      </w:tr>
      <w:tr w:rsidR="00105A59" w:rsidRPr="002F40EC" w:rsidTr="001F3068">
        <w:tc>
          <w:tcPr>
            <w:tcW w:w="845" w:type="dxa"/>
            <w:tcBorders>
              <w:top w:val="single" w:sz="4" w:space="0" w:color="auto"/>
              <w:bottom w:val="single" w:sz="4" w:space="0" w:color="auto"/>
              <w:right w:val="single" w:sz="4" w:space="0" w:color="auto"/>
            </w:tcBorders>
          </w:tcPr>
          <w:p w:rsidR="00105A59" w:rsidRPr="002F40EC" w:rsidRDefault="00105A59" w:rsidP="001F306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3.2.</w:t>
            </w:r>
          </w:p>
        </w:tc>
        <w:tc>
          <w:tcPr>
            <w:tcW w:w="9423" w:type="dxa"/>
            <w:tcBorders>
              <w:top w:val="single" w:sz="4" w:space="0" w:color="auto"/>
              <w:left w:val="single" w:sz="4" w:space="0" w:color="auto"/>
              <w:bottom w:val="single" w:sz="4" w:space="0" w:color="auto"/>
            </w:tcBorders>
          </w:tcPr>
          <w:p w:rsidR="00105A59" w:rsidRPr="002F40EC" w:rsidRDefault="00105A59" w:rsidP="001F306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Народный художник СССР</w:t>
            </w:r>
          </w:p>
        </w:tc>
      </w:tr>
      <w:tr w:rsidR="00105A59" w:rsidRPr="002F40EC" w:rsidTr="001F3068">
        <w:tc>
          <w:tcPr>
            <w:tcW w:w="10268" w:type="dxa"/>
            <w:gridSpan w:val="2"/>
            <w:tcBorders>
              <w:top w:val="single" w:sz="4" w:space="0" w:color="auto"/>
              <w:bottom w:val="single" w:sz="4" w:space="0" w:color="auto"/>
            </w:tcBorders>
          </w:tcPr>
          <w:p w:rsidR="00105A59" w:rsidRPr="002F40EC" w:rsidRDefault="00105A59" w:rsidP="001F306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4. Почетные звания союзных республик в составе Союза Советских Социалистических Республик</w:t>
            </w:r>
          </w:p>
        </w:tc>
      </w:tr>
      <w:tr w:rsidR="00105A59" w:rsidRPr="002F40EC" w:rsidTr="001F3068">
        <w:tc>
          <w:tcPr>
            <w:tcW w:w="845" w:type="dxa"/>
            <w:tcBorders>
              <w:top w:val="single" w:sz="4" w:space="0" w:color="auto"/>
              <w:bottom w:val="single" w:sz="4" w:space="0" w:color="auto"/>
              <w:right w:val="single" w:sz="4" w:space="0" w:color="auto"/>
            </w:tcBorders>
          </w:tcPr>
          <w:p w:rsidR="00105A59" w:rsidRPr="002F40EC" w:rsidRDefault="00105A59" w:rsidP="001F306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4.1.</w:t>
            </w:r>
          </w:p>
        </w:tc>
        <w:tc>
          <w:tcPr>
            <w:tcW w:w="9423" w:type="dxa"/>
            <w:tcBorders>
              <w:top w:val="single" w:sz="4" w:space="0" w:color="auto"/>
              <w:left w:val="single" w:sz="4" w:space="0" w:color="auto"/>
              <w:bottom w:val="single" w:sz="4" w:space="0" w:color="auto"/>
            </w:tcBorders>
          </w:tcPr>
          <w:p w:rsidR="00105A59" w:rsidRPr="002F40EC" w:rsidRDefault="00105A59" w:rsidP="001F306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Заслуженный пропагандист</w:t>
            </w:r>
          </w:p>
        </w:tc>
      </w:tr>
      <w:tr w:rsidR="00105A59" w:rsidRPr="002F40EC" w:rsidTr="001F3068">
        <w:tc>
          <w:tcPr>
            <w:tcW w:w="845" w:type="dxa"/>
            <w:tcBorders>
              <w:top w:val="single" w:sz="4" w:space="0" w:color="auto"/>
              <w:bottom w:val="single" w:sz="4" w:space="0" w:color="auto"/>
              <w:right w:val="single" w:sz="4" w:space="0" w:color="auto"/>
            </w:tcBorders>
          </w:tcPr>
          <w:p w:rsidR="00105A59" w:rsidRPr="002F40EC" w:rsidRDefault="00105A59" w:rsidP="001F306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4.2.</w:t>
            </w:r>
          </w:p>
        </w:tc>
        <w:tc>
          <w:tcPr>
            <w:tcW w:w="9423" w:type="dxa"/>
            <w:tcBorders>
              <w:top w:val="single" w:sz="4" w:space="0" w:color="auto"/>
              <w:left w:val="single" w:sz="4" w:space="0" w:color="auto"/>
              <w:bottom w:val="single" w:sz="4" w:space="0" w:color="auto"/>
            </w:tcBorders>
          </w:tcPr>
          <w:p w:rsidR="00105A59" w:rsidRPr="002F40EC" w:rsidRDefault="00105A59" w:rsidP="001F306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Народный артист</w:t>
            </w:r>
          </w:p>
        </w:tc>
      </w:tr>
      <w:tr w:rsidR="00105A59" w:rsidRPr="002F40EC" w:rsidTr="001F3068">
        <w:tc>
          <w:tcPr>
            <w:tcW w:w="845" w:type="dxa"/>
            <w:tcBorders>
              <w:top w:val="single" w:sz="4" w:space="0" w:color="auto"/>
              <w:bottom w:val="single" w:sz="4" w:space="0" w:color="auto"/>
              <w:right w:val="single" w:sz="4" w:space="0" w:color="auto"/>
            </w:tcBorders>
          </w:tcPr>
          <w:p w:rsidR="00105A59" w:rsidRPr="002F40EC" w:rsidRDefault="00105A59" w:rsidP="001F306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4.3.</w:t>
            </w:r>
          </w:p>
        </w:tc>
        <w:tc>
          <w:tcPr>
            <w:tcW w:w="9423" w:type="dxa"/>
            <w:tcBorders>
              <w:top w:val="single" w:sz="4" w:space="0" w:color="auto"/>
              <w:left w:val="single" w:sz="4" w:space="0" w:color="auto"/>
              <w:bottom w:val="single" w:sz="4" w:space="0" w:color="auto"/>
            </w:tcBorders>
          </w:tcPr>
          <w:p w:rsidR="00105A59" w:rsidRPr="002F40EC" w:rsidRDefault="00105A59" w:rsidP="001F306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Заслуженный артист</w:t>
            </w:r>
          </w:p>
        </w:tc>
      </w:tr>
      <w:tr w:rsidR="00105A59" w:rsidRPr="002F40EC" w:rsidTr="001F3068">
        <w:tc>
          <w:tcPr>
            <w:tcW w:w="845" w:type="dxa"/>
            <w:tcBorders>
              <w:top w:val="single" w:sz="4" w:space="0" w:color="auto"/>
              <w:bottom w:val="single" w:sz="4" w:space="0" w:color="auto"/>
              <w:right w:val="single" w:sz="4" w:space="0" w:color="auto"/>
            </w:tcBorders>
          </w:tcPr>
          <w:p w:rsidR="00105A59" w:rsidRPr="002F40EC" w:rsidRDefault="00105A59" w:rsidP="001F306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4.4.</w:t>
            </w:r>
          </w:p>
        </w:tc>
        <w:tc>
          <w:tcPr>
            <w:tcW w:w="9423" w:type="dxa"/>
            <w:tcBorders>
              <w:top w:val="single" w:sz="4" w:space="0" w:color="auto"/>
              <w:left w:val="single" w:sz="4" w:space="0" w:color="auto"/>
              <w:bottom w:val="single" w:sz="4" w:space="0" w:color="auto"/>
            </w:tcBorders>
          </w:tcPr>
          <w:p w:rsidR="00105A59" w:rsidRPr="002F40EC" w:rsidRDefault="00105A59" w:rsidP="001F306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Заслуженный деятель искусств</w:t>
            </w:r>
          </w:p>
        </w:tc>
      </w:tr>
      <w:tr w:rsidR="00105A59" w:rsidRPr="002F40EC" w:rsidTr="001F3068">
        <w:tc>
          <w:tcPr>
            <w:tcW w:w="845" w:type="dxa"/>
            <w:tcBorders>
              <w:top w:val="single" w:sz="4" w:space="0" w:color="auto"/>
              <w:bottom w:val="single" w:sz="4" w:space="0" w:color="auto"/>
              <w:right w:val="single" w:sz="4" w:space="0" w:color="auto"/>
            </w:tcBorders>
          </w:tcPr>
          <w:p w:rsidR="00105A59" w:rsidRPr="002F40EC" w:rsidRDefault="00105A59" w:rsidP="001F306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4.5.</w:t>
            </w:r>
          </w:p>
        </w:tc>
        <w:tc>
          <w:tcPr>
            <w:tcW w:w="9423" w:type="dxa"/>
            <w:tcBorders>
              <w:top w:val="single" w:sz="4" w:space="0" w:color="auto"/>
              <w:left w:val="single" w:sz="4" w:space="0" w:color="auto"/>
              <w:bottom w:val="single" w:sz="4" w:space="0" w:color="auto"/>
            </w:tcBorders>
          </w:tcPr>
          <w:p w:rsidR="00105A59" w:rsidRPr="002F40EC" w:rsidRDefault="00105A59" w:rsidP="001F306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Народный художник</w:t>
            </w:r>
          </w:p>
        </w:tc>
      </w:tr>
      <w:tr w:rsidR="00105A59" w:rsidRPr="002F40EC" w:rsidTr="001F3068">
        <w:tc>
          <w:tcPr>
            <w:tcW w:w="845" w:type="dxa"/>
            <w:tcBorders>
              <w:top w:val="single" w:sz="4" w:space="0" w:color="auto"/>
              <w:bottom w:val="single" w:sz="4" w:space="0" w:color="auto"/>
              <w:right w:val="single" w:sz="4" w:space="0" w:color="auto"/>
            </w:tcBorders>
          </w:tcPr>
          <w:p w:rsidR="00105A59" w:rsidRPr="002F40EC" w:rsidRDefault="00105A59" w:rsidP="001F306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4.6.</w:t>
            </w:r>
          </w:p>
        </w:tc>
        <w:tc>
          <w:tcPr>
            <w:tcW w:w="9423" w:type="dxa"/>
            <w:tcBorders>
              <w:top w:val="single" w:sz="4" w:space="0" w:color="auto"/>
              <w:left w:val="single" w:sz="4" w:space="0" w:color="auto"/>
              <w:bottom w:val="single" w:sz="4" w:space="0" w:color="auto"/>
            </w:tcBorders>
          </w:tcPr>
          <w:p w:rsidR="00105A59" w:rsidRPr="002F40EC" w:rsidRDefault="00105A59" w:rsidP="001F306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Заслуженный художник</w:t>
            </w:r>
          </w:p>
        </w:tc>
      </w:tr>
      <w:tr w:rsidR="00105A59" w:rsidRPr="002F40EC" w:rsidTr="001F3068">
        <w:tc>
          <w:tcPr>
            <w:tcW w:w="845" w:type="dxa"/>
            <w:tcBorders>
              <w:top w:val="single" w:sz="4" w:space="0" w:color="auto"/>
              <w:bottom w:val="single" w:sz="4" w:space="0" w:color="auto"/>
              <w:right w:val="single" w:sz="4" w:space="0" w:color="auto"/>
            </w:tcBorders>
          </w:tcPr>
          <w:p w:rsidR="00105A59" w:rsidRPr="002F40EC" w:rsidRDefault="00105A59" w:rsidP="001F306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4.7.</w:t>
            </w:r>
          </w:p>
        </w:tc>
        <w:tc>
          <w:tcPr>
            <w:tcW w:w="9423" w:type="dxa"/>
            <w:tcBorders>
              <w:top w:val="single" w:sz="4" w:space="0" w:color="auto"/>
              <w:left w:val="single" w:sz="4" w:space="0" w:color="auto"/>
              <w:bottom w:val="single" w:sz="4" w:space="0" w:color="auto"/>
            </w:tcBorders>
          </w:tcPr>
          <w:p w:rsidR="00105A59" w:rsidRPr="002F40EC" w:rsidRDefault="00105A59" w:rsidP="001F306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Народный писатель</w:t>
            </w:r>
          </w:p>
        </w:tc>
      </w:tr>
      <w:tr w:rsidR="00105A59" w:rsidRPr="002F40EC" w:rsidTr="001F3068">
        <w:tc>
          <w:tcPr>
            <w:tcW w:w="845" w:type="dxa"/>
            <w:tcBorders>
              <w:top w:val="single" w:sz="4" w:space="0" w:color="auto"/>
              <w:bottom w:val="single" w:sz="4" w:space="0" w:color="auto"/>
              <w:right w:val="single" w:sz="4" w:space="0" w:color="auto"/>
            </w:tcBorders>
          </w:tcPr>
          <w:p w:rsidR="00105A59" w:rsidRPr="002F40EC" w:rsidRDefault="00105A59" w:rsidP="001F306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4.8.</w:t>
            </w:r>
          </w:p>
        </w:tc>
        <w:tc>
          <w:tcPr>
            <w:tcW w:w="9423" w:type="dxa"/>
            <w:tcBorders>
              <w:top w:val="single" w:sz="4" w:space="0" w:color="auto"/>
              <w:left w:val="single" w:sz="4" w:space="0" w:color="auto"/>
              <w:bottom w:val="single" w:sz="4" w:space="0" w:color="auto"/>
            </w:tcBorders>
          </w:tcPr>
          <w:p w:rsidR="00105A59" w:rsidRPr="002F40EC" w:rsidRDefault="00105A59" w:rsidP="001F306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Заслуженный писатель</w:t>
            </w:r>
          </w:p>
        </w:tc>
      </w:tr>
      <w:tr w:rsidR="00105A59" w:rsidRPr="002F40EC" w:rsidTr="001F3068">
        <w:tc>
          <w:tcPr>
            <w:tcW w:w="845" w:type="dxa"/>
            <w:tcBorders>
              <w:top w:val="single" w:sz="4" w:space="0" w:color="auto"/>
              <w:bottom w:val="single" w:sz="4" w:space="0" w:color="auto"/>
              <w:right w:val="single" w:sz="4" w:space="0" w:color="auto"/>
            </w:tcBorders>
          </w:tcPr>
          <w:p w:rsidR="00105A59" w:rsidRPr="002F40EC" w:rsidRDefault="00105A59" w:rsidP="001F306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4.9.</w:t>
            </w:r>
          </w:p>
        </w:tc>
        <w:tc>
          <w:tcPr>
            <w:tcW w:w="9423" w:type="dxa"/>
            <w:tcBorders>
              <w:top w:val="single" w:sz="4" w:space="0" w:color="auto"/>
              <w:left w:val="single" w:sz="4" w:space="0" w:color="auto"/>
              <w:bottom w:val="single" w:sz="4" w:space="0" w:color="auto"/>
            </w:tcBorders>
          </w:tcPr>
          <w:p w:rsidR="00105A59" w:rsidRPr="002F40EC" w:rsidRDefault="00105A59" w:rsidP="001F306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Народный поэт</w:t>
            </w:r>
          </w:p>
        </w:tc>
      </w:tr>
      <w:tr w:rsidR="00105A59" w:rsidRPr="002F40EC" w:rsidTr="001F3068">
        <w:tc>
          <w:tcPr>
            <w:tcW w:w="845" w:type="dxa"/>
            <w:tcBorders>
              <w:top w:val="single" w:sz="4" w:space="0" w:color="auto"/>
              <w:bottom w:val="single" w:sz="4" w:space="0" w:color="auto"/>
              <w:right w:val="single" w:sz="4" w:space="0" w:color="auto"/>
            </w:tcBorders>
          </w:tcPr>
          <w:p w:rsidR="00105A59" w:rsidRPr="002F40EC" w:rsidRDefault="00105A59" w:rsidP="001F306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4.10.</w:t>
            </w:r>
          </w:p>
        </w:tc>
        <w:tc>
          <w:tcPr>
            <w:tcW w:w="9423" w:type="dxa"/>
            <w:tcBorders>
              <w:top w:val="single" w:sz="4" w:space="0" w:color="auto"/>
              <w:left w:val="single" w:sz="4" w:space="0" w:color="auto"/>
              <w:bottom w:val="single" w:sz="4" w:space="0" w:color="auto"/>
            </w:tcBorders>
          </w:tcPr>
          <w:p w:rsidR="00105A59" w:rsidRPr="002F40EC" w:rsidRDefault="00105A59" w:rsidP="001F306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Народный певец</w:t>
            </w:r>
          </w:p>
        </w:tc>
      </w:tr>
      <w:tr w:rsidR="00105A59" w:rsidRPr="002F40EC" w:rsidTr="001F3068">
        <w:tc>
          <w:tcPr>
            <w:tcW w:w="845" w:type="dxa"/>
            <w:tcBorders>
              <w:top w:val="single" w:sz="4" w:space="0" w:color="auto"/>
              <w:bottom w:val="single" w:sz="4" w:space="0" w:color="auto"/>
              <w:right w:val="single" w:sz="4" w:space="0" w:color="auto"/>
            </w:tcBorders>
          </w:tcPr>
          <w:p w:rsidR="00105A59" w:rsidRPr="002F40EC" w:rsidRDefault="00105A59" w:rsidP="001F306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4.11.</w:t>
            </w:r>
          </w:p>
        </w:tc>
        <w:tc>
          <w:tcPr>
            <w:tcW w:w="9423" w:type="dxa"/>
            <w:tcBorders>
              <w:top w:val="single" w:sz="4" w:space="0" w:color="auto"/>
              <w:left w:val="single" w:sz="4" w:space="0" w:color="auto"/>
              <w:bottom w:val="single" w:sz="4" w:space="0" w:color="auto"/>
            </w:tcBorders>
          </w:tcPr>
          <w:p w:rsidR="00105A59" w:rsidRPr="002F40EC" w:rsidRDefault="00105A59" w:rsidP="001F306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Народный акын</w:t>
            </w:r>
          </w:p>
        </w:tc>
      </w:tr>
      <w:tr w:rsidR="00105A59" w:rsidRPr="002F40EC" w:rsidTr="001F3068">
        <w:tc>
          <w:tcPr>
            <w:tcW w:w="845" w:type="dxa"/>
            <w:tcBorders>
              <w:top w:val="single" w:sz="4" w:space="0" w:color="auto"/>
              <w:bottom w:val="single" w:sz="4" w:space="0" w:color="auto"/>
              <w:right w:val="single" w:sz="4" w:space="0" w:color="auto"/>
            </w:tcBorders>
          </w:tcPr>
          <w:p w:rsidR="00105A59" w:rsidRPr="002F40EC" w:rsidRDefault="00105A59" w:rsidP="001F306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4.12.</w:t>
            </w:r>
          </w:p>
        </w:tc>
        <w:tc>
          <w:tcPr>
            <w:tcW w:w="9423" w:type="dxa"/>
            <w:tcBorders>
              <w:top w:val="single" w:sz="4" w:space="0" w:color="auto"/>
              <w:left w:val="single" w:sz="4" w:space="0" w:color="auto"/>
              <w:bottom w:val="single" w:sz="4" w:space="0" w:color="auto"/>
            </w:tcBorders>
          </w:tcPr>
          <w:p w:rsidR="00105A59" w:rsidRPr="002F40EC" w:rsidRDefault="00105A59" w:rsidP="001F306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Заслуженный журналист</w:t>
            </w:r>
          </w:p>
        </w:tc>
      </w:tr>
      <w:tr w:rsidR="00105A59" w:rsidRPr="002F40EC" w:rsidTr="001F3068">
        <w:tc>
          <w:tcPr>
            <w:tcW w:w="845" w:type="dxa"/>
            <w:tcBorders>
              <w:top w:val="single" w:sz="4" w:space="0" w:color="auto"/>
              <w:bottom w:val="single" w:sz="4" w:space="0" w:color="auto"/>
              <w:right w:val="single" w:sz="4" w:space="0" w:color="auto"/>
            </w:tcBorders>
          </w:tcPr>
          <w:p w:rsidR="00105A59" w:rsidRPr="002F40EC" w:rsidRDefault="00105A59" w:rsidP="001F306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4.13.</w:t>
            </w:r>
          </w:p>
        </w:tc>
        <w:tc>
          <w:tcPr>
            <w:tcW w:w="9423" w:type="dxa"/>
            <w:tcBorders>
              <w:top w:val="single" w:sz="4" w:space="0" w:color="auto"/>
              <w:left w:val="single" w:sz="4" w:space="0" w:color="auto"/>
              <w:bottom w:val="single" w:sz="4" w:space="0" w:color="auto"/>
            </w:tcBorders>
          </w:tcPr>
          <w:p w:rsidR="00105A59" w:rsidRPr="002F40EC" w:rsidRDefault="00105A59" w:rsidP="001F306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Заслуженный деятель культуры</w:t>
            </w:r>
          </w:p>
        </w:tc>
      </w:tr>
      <w:tr w:rsidR="00105A59" w:rsidRPr="002F40EC" w:rsidTr="001F3068">
        <w:tc>
          <w:tcPr>
            <w:tcW w:w="845" w:type="dxa"/>
            <w:tcBorders>
              <w:top w:val="single" w:sz="4" w:space="0" w:color="auto"/>
              <w:bottom w:val="single" w:sz="4" w:space="0" w:color="auto"/>
              <w:right w:val="single" w:sz="4" w:space="0" w:color="auto"/>
            </w:tcBorders>
          </w:tcPr>
          <w:p w:rsidR="00105A59" w:rsidRPr="002F40EC" w:rsidRDefault="00105A59" w:rsidP="001F306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lastRenderedPageBreak/>
              <w:t>4.14.</w:t>
            </w:r>
          </w:p>
        </w:tc>
        <w:tc>
          <w:tcPr>
            <w:tcW w:w="9423" w:type="dxa"/>
            <w:tcBorders>
              <w:top w:val="single" w:sz="4" w:space="0" w:color="auto"/>
              <w:left w:val="single" w:sz="4" w:space="0" w:color="auto"/>
              <w:bottom w:val="single" w:sz="4" w:space="0" w:color="auto"/>
            </w:tcBorders>
          </w:tcPr>
          <w:p w:rsidR="00105A59" w:rsidRPr="002F40EC" w:rsidRDefault="00105A59" w:rsidP="001F306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Заслуженный работник культурно-просветительной работы</w:t>
            </w:r>
          </w:p>
        </w:tc>
      </w:tr>
      <w:tr w:rsidR="00105A59" w:rsidRPr="002F40EC" w:rsidTr="001F3068">
        <w:tc>
          <w:tcPr>
            <w:tcW w:w="845" w:type="dxa"/>
            <w:tcBorders>
              <w:top w:val="single" w:sz="4" w:space="0" w:color="auto"/>
              <w:bottom w:val="single" w:sz="4" w:space="0" w:color="auto"/>
              <w:right w:val="single" w:sz="4" w:space="0" w:color="auto"/>
            </w:tcBorders>
          </w:tcPr>
          <w:p w:rsidR="00105A59" w:rsidRPr="002F40EC" w:rsidRDefault="00105A59" w:rsidP="001F306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4.15.</w:t>
            </w:r>
          </w:p>
        </w:tc>
        <w:tc>
          <w:tcPr>
            <w:tcW w:w="9423" w:type="dxa"/>
            <w:tcBorders>
              <w:top w:val="single" w:sz="4" w:space="0" w:color="auto"/>
              <w:left w:val="single" w:sz="4" w:space="0" w:color="auto"/>
              <w:bottom w:val="single" w:sz="4" w:space="0" w:color="auto"/>
            </w:tcBorders>
          </w:tcPr>
          <w:p w:rsidR="00105A59" w:rsidRPr="002F40EC" w:rsidRDefault="00105A59" w:rsidP="001F306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Заслуженный работник культуры</w:t>
            </w:r>
          </w:p>
        </w:tc>
      </w:tr>
      <w:tr w:rsidR="00105A59" w:rsidRPr="002F40EC" w:rsidTr="001F3068">
        <w:tc>
          <w:tcPr>
            <w:tcW w:w="845" w:type="dxa"/>
            <w:tcBorders>
              <w:top w:val="single" w:sz="4" w:space="0" w:color="auto"/>
              <w:bottom w:val="single" w:sz="4" w:space="0" w:color="auto"/>
              <w:right w:val="single" w:sz="4" w:space="0" w:color="auto"/>
            </w:tcBorders>
          </w:tcPr>
          <w:p w:rsidR="00105A59" w:rsidRPr="002F40EC" w:rsidRDefault="00105A59" w:rsidP="001F306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4.16.</w:t>
            </w:r>
          </w:p>
        </w:tc>
        <w:tc>
          <w:tcPr>
            <w:tcW w:w="9423" w:type="dxa"/>
            <w:tcBorders>
              <w:top w:val="single" w:sz="4" w:space="0" w:color="auto"/>
              <w:left w:val="single" w:sz="4" w:space="0" w:color="auto"/>
              <w:bottom w:val="single" w:sz="4" w:space="0" w:color="auto"/>
            </w:tcBorders>
          </w:tcPr>
          <w:p w:rsidR="00105A59" w:rsidRPr="002F40EC" w:rsidRDefault="00105A59" w:rsidP="001F306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Заслуженный библиотекарь</w:t>
            </w:r>
          </w:p>
        </w:tc>
      </w:tr>
      <w:tr w:rsidR="00105A59" w:rsidRPr="002F40EC" w:rsidTr="001F3068">
        <w:tc>
          <w:tcPr>
            <w:tcW w:w="845" w:type="dxa"/>
            <w:tcBorders>
              <w:top w:val="single" w:sz="4" w:space="0" w:color="auto"/>
              <w:bottom w:val="single" w:sz="4" w:space="0" w:color="auto"/>
              <w:right w:val="single" w:sz="4" w:space="0" w:color="auto"/>
            </w:tcBorders>
          </w:tcPr>
          <w:p w:rsidR="00105A59" w:rsidRPr="002F40EC" w:rsidRDefault="00105A59" w:rsidP="001F306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4.17.</w:t>
            </w:r>
          </w:p>
        </w:tc>
        <w:tc>
          <w:tcPr>
            <w:tcW w:w="9423" w:type="dxa"/>
            <w:tcBorders>
              <w:top w:val="single" w:sz="4" w:space="0" w:color="auto"/>
              <w:left w:val="single" w:sz="4" w:space="0" w:color="auto"/>
              <w:bottom w:val="single" w:sz="4" w:space="0" w:color="auto"/>
            </w:tcBorders>
          </w:tcPr>
          <w:p w:rsidR="00105A59" w:rsidRPr="002F40EC" w:rsidRDefault="00105A59" w:rsidP="001F306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Мастер прикладного искусства</w:t>
            </w:r>
          </w:p>
        </w:tc>
      </w:tr>
      <w:tr w:rsidR="00105A59" w:rsidRPr="002F40EC" w:rsidTr="001F3068">
        <w:tc>
          <w:tcPr>
            <w:tcW w:w="845" w:type="dxa"/>
            <w:tcBorders>
              <w:top w:val="single" w:sz="4" w:space="0" w:color="auto"/>
              <w:bottom w:val="single" w:sz="4" w:space="0" w:color="auto"/>
              <w:right w:val="single" w:sz="4" w:space="0" w:color="auto"/>
            </w:tcBorders>
          </w:tcPr>
          <w:p w:rsidR="00105A59" w:rsidRPr="002F40EC" w:rsidRDefault="00105A59" w:rsidP="001F306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4.18.</w:t>
            </w:r>
          </w:p>
        </w:tc>
        <w:tc>
          <w:tcPr>
            <w:tcW w:w="9423" w:type="dxa"/>
            <w:tcBorders>
              <w:top w:val="single" w:sz="4" w:space="0" w:color="auto"/>
              <w:left w:val="single" w:sz="4" w:space="0" w:color="auto"/>
              <w:bottom w:val="single" w:sz="4" w:space="0" w:color="auto"/>
            </w:tcBorders>
          </w:tcPr>
          <w:p w:rsidR="00105A59" w:rsidRPr="002F40EC" w:rsidRDefault="00105A59" w:rsidP="001F306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Заслуженный мастер народного творчества</w:t>
            </w:r>
          </w:p>
        </w:tc>
      </w:tr>
      <w:tr w:rsidR="00105A59" w:rsidRPr="002F40EC" w:rsidTr="001F3068">
        <w:tc>
          <w:tcPr>
            <w:tcW w:w="845" w:type="dxa"/>
            <w:tcBorders>
              <w:top w:val="single" w:sz="4" w:space="0" w:color="auto"/>
              <w:bottom w:val="single" w:sz="4" w:space="0" w:color="auto"/>
              <w:right w:val="single" w:sz="4" w:space="0" w:color="auto"/>
            </w:tcBorders>
          </w:tcPr>
          <w:p w:rsidR="00105A59" w:rsidRPr="002F40EC" w:rsidRDefault="00105A59" w:rsidP="001F306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4.19.</w:t>
            </w:r>
          </w:p>
        </w:tc>
        <w:tc>
          <w:tcPr>
            <w:tcW w:w="9423" w:type="dxa"/>
            <w:tcBorders>
              <w:top w:val="single" w:sz="4" w:space="0" w:color="auto"/>
              <w:left w:val="single" w:sz="4" w:space="0" w:color="auto"/>
              <w:bottom w:val="single" w:sz="4" w:space="0" w:color="auto"/>
            </w:tcBorders>
          </w:tcPr>
          <w:p w:rsidR="00105A59" w:rsidRPr="002F40EC" w:rsidRDefault="00105A59" w:rsidP="001F306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Заслуженный деятель науки</w:t>
            </w:r>
          </w:p>
        </w:tc>
      </w:tr>
      <w:tr w:rsidR="00105A59" w:rsidRPr="002F40EC" w:rsidTr="001F3068">
        <w:tc>
          <w:tcPr>
            <w:tcW w:w="10268" w:type="dxa"/>
            <w:gridSpan w:val="2"/>
            <w:tcBorders>
              <w:top w:val="single" w:sz="4" w:space="0" w:color="auto"/>
              <w:bottom w:val="single" w:sz="4" w:space="0" w:color="auto"/>
            </w:tcBorders>
          </w:tcPr>
          <w:p w:rsidR="00105A59" w:rsidRPr="002F40EC" w:rsidRDefault="00105A59" w:rsidP="001F306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5. Почетные звания автономных республик в составе Союза Советских Социалистических Республик</w:t>
            </w:r>
          </w:p>
        </w:tc>
      </w:tr>
      <w:tr w:rsidR="00105A59" w:rsidRPr="002F40EC" w:rsidTr="001F3068">
        <w:tc>
          <w:tcPr>
            <w:tcW w:w="845" w:type="dxa"/>
            <w:tcBorders>
              <w:top w:val="single" w:sz="4" w:space="0" w:color="auto"/>
              <w:bottom w:val="single" w:sz="4" w:space="0" w:color="auto"/>
              <w:right w:val="single" w:sz="4" w:space="0" w:color="auto"/>
            </w:tcBorders>
          </w:tcPr>
          <w:p w:rsidR="00105A59" w:rsidRPr="002F40EC" w:rsidRDefault="00105A59" w:rsidP="001F306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5.1.</w:t>
            </w:r>
          </w:p>
        </w:tc>
        <w:tc>
          <w:tcPr>
            <w:tcW w:w="9423" w:type="dxa"/>
            <w:tcBorders>
              <w:top w:val="single" w:sz="4" w:space="0" w:color="auto"/>
              <w:left w:val="single" w:sz="4" w:space="0" w:color="auto"/>
              <w:bottom w:val="single" w:sz="4" w:space="0" w:color="auto"/>
            </w:tcBorders>
          </w:tcPr>
          <w:p w:rsidR="00105A59" w:rsidRPr="002F40EC" w:rsidRDefault="00105A59" w:rsidP="001F306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Заслуженный строитель</w:t>
            </w:r>
          </w:p>
        </w:tc>
      </w:tr>
      <w:tr w:rsidR="00105A59" w:rsidRPr="002F40EC" w:rsidTr="001F3068">
        <w:tc>
          <w:tcPr>
            <w:tcW w:w="845" w:type="dxa"/>
            <w:tcBorders>
              <w:top w:val="single" w:sz="4" w:space="0" w:color="auto"/>
              <w:bottom w:val="single" w:sz="4" w:space="0" w:color="auto"/>
              <w:right w:val="single" w:sz="4" w:space="0" w:color="auto"/>
            </w:tcBorders>
          </w:tcPr>
          <w:p w:rsidR="00105A59" w:rsidRPr="002F40EC" w:rsidRDefault="00105A59" w:rsidP="001F306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5.2.</w:t>
            </w:r>
          </w:p>
        </w:tc>
        <w:tc>
          <w:tcPr>
            <w:tcW w:w="9423" w:type="dxa"/>
            <w:tcBorders>
              <w:top w:val="single" w:sz="4" w:space="0" w:color="auto"/>
              <w:left w:val="single" w:sz="4" w:space="0" w:color="auto"/>
              <w:bottom w:val="single" w:sz="4" w:space="0" w:color="auto"/>
            </w:tcBorders>
          </w:tcPr>
          <w:p w:rsidR="00105A59" w:rsidRPr="002F40EC" w:rsidRDefault="00105A59" w:rsidP="001F306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Народный артист</w:t>
            </w:r>
          </w:p>
        </w:tc>
      </w:tr>
      <w:tr w:rsidR="00105A59" w:rsidRPr="002F40EC" w:rsidTr="001F3068">
        <w:tc>
          <w:tcPr>
            <w:tcW w:w="845" w:type="dxa"/>
            <w:tcBorders>
              <w:top w:val="single" w:sz="4" w:space="0" w:color="auto"/>
              <w:bottom w:val="single" w:sz="4" w:space="0" w:color="auto"/>
              <w:right w:val="single" w:sz="4" w:space="0" w:color="auto"/>
            </w:tcBorders>
          </w:tcPr>
          <w:p w:rsidR="00105A59" w:rsidRPr="002F40EC" w:rsidRDefault="00105A59" w:rsidP="001F306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5.3.</w:t>
            </w:r>
          </w:p>
        </w:tc>
        <w:tc>
          <w:tcPr>
            <w:tcW w:w="9423" w:type="dxa"/>
            <w:tcBorders>
              <w:top w:val="single" w:sz="4" w:space="0" w:color="auto"/>
              <w:left w:val="single" w:sz="4" w:space="0" w:color="auto"/>
              <w:bottom w:val="single" w:sz="4" w:space="0" w:color="auto"/>
            </w:tcBorders>
          </w:tcPr>
          <w:p w:rsidR="00105A59" w:rsidRPr="002F40EC" w:rsidRDefault="00105A59" w:rsidP="001F306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Заслуженный артист</w:t>
            </w:r>
          </w:p>
        </w:tc>
      </w:tr>
      <w:tr w:rsidR="00105A59" w:rsidRPr="002F40EC" w:rsidTr="001F3068">
        <w:tc>
          <w:tcPr>
            <w:tcW w:w="845" w:type="dxa"/>
            <w:tcBorders>
              <w:top w:val="single" w:sz="4" w:space="0" w:color="auto"/>
              <w:bottom w:val="single" w:sz="4" w:space="0" w:color="auto"/>
              <w:right w:val="single" w:sz="4" w:space="0" w:color="auto"/>
            </w:tcBorders>
          </w:tcPr>
          <w:p w:rsidR="00105A59" w:rsidRPr="002F40EC" w:rsidRDefault="00105A59" w:rsidP="001F306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5.4.</w:t>
            </w:r>
          </w:p>
        </w:tc>
        <w:tc>
          <w:tcPr>
            <w:tcW w:w="9423" w:type="dxa"/>
            <w:tcBorders>
              <w:top w:val="single" w:sz="4" w:space="0" w:color="auto"/>
              <w:left w:val="single" w:sz="4" w:space="0" w:color="auto"/>
              <w:bottom w:val="single" w:sz="4" w:space="0" w:color="auto"/>
            </w:tcBorders>
          </w:tcPr>
          <w:p w:rsidR="00105A59" w:rsidRPr="002F40EC" w:rsidRDefault="00105A59" w:rsidP="001F306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Заслуженный деятель искусств</w:t>
            </w:r>
          </w:p>
        </w:tc>
      </w:tr>
      <w:tr w:rsidR="00105A59" w:rsidRPr="002F40EC" w:rsidTr="001F3068">
        <w:tc>
          <w:tcPr>
            <w:tcW w:w="845" w:type="dxa"/>
            <w:tcBorders>
              <w:top w:val="single" w:sz="4" w:space="0" w:color="auto"/>
              <w:bottom w:val="single" w:sz="4" w:space="0" w:color="auto"/>
              <w:right w:val="single" w:sz="4" w:space="0" w:color="auto"/>
            </w:tcBorders>
          </w:tcPr>
          <w:p w:rsidR="00105A59" w:rsidRPr="002F40EC" w:rsidRDefault="00105A59" w:rsidP="001F306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5.5.</w:t>
            </w:r>
          </w:p>
        </w:tc>
        <w:tc>
          <w:tcPr>
            <w:tcW w:w="9423" w:type="dxa"/>
            <w:tcBorders>
              <w:top w:val="single" w:sz="4" w:space="0" w:color="auto"/>
              <w:left w:val="single" w:sz="4" w:space="0" w:color="auto"/>
              <w:bottom w:val="single" w:sz="4" w:space="0" w:color="auto"/>
            </w:tcBorders>
          </w:tcPr>
          <w:p w:rsidR="00105A59" w:rsidRPr="002F40EC" w:rsidRDefault="00105A59" w:rsidP="001F306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Народный художник</w:t>
            </w:r>
          </w:p>
        </w:tc>
      </w:tr>
      <w:tr w:rsidR="00105A59" w:rsidRPr="002F40EC" w:rsidTr="001F3068">
        <w:tc>
          <w:tcPr>
            <w:tcW w:w="845" w:type="dxa"/>
            <w:tcBorders>
              <w:top w:val="single" w:sz="4" w:space="0" w:color="auto"/>
              <w:bottom w:val="single" w:sz="4" w:space="0" w:color="auto"/>
              <w:right w:val="single" w:sz="4" w:space="0" w:color="auto"/>
            </w:tcBorders>
          </w:tcPr>
          <w:p w:rsidR="00105A59" w:rsidRPr="002F40EC" w:rsidRDefault="00105A59" w:rsidP="001F306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5.6.</w:t>
            </w:r>
          </w:p>
        </w:tc>
        <w:tc>
          <w:tcPr>
            <w:tcW w:w="9423" w:type="dxa"/>
            <w:tcBorders>
              <w:top w:val="single" w:sz="4" w:space="0" w:color="auto"/>
              <w:left w:val="single" w:sz="4" w:space="0" w:color="auto"/>
              <w:bottom w:val="single" w:sz="4" w:space="0" w:color="auto"/>
            </w:tcBorders>
          </w:tcPr>
          <w:p w:rsidR="00105A59" w:rsidRPr="002F40EC" w:rsidRDefault="00105A59" w:rsidP="001F306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Заслуженный художник</w:t>
            </w:r>
          </w:p>
        </w:tc>
      </w:tr>
      <w:tr w:rsidR="00105A59" w:rsidRPr="002F40EC" w:rsidTr="001F3068">
        <w:tc>
          <w:tcPr>
            <w:tcW w:w="845" w:type="dxa"/>
            <w:tcBorders>
              <w:top w:val="single" w:sz="4" w:space="0" w:color="auto"/>
              <w:bottom w:val="single" w:sz="4" w:space="0" w:color="auto"/>
              <w:right w:val="single" w:sz="4" w:space="0" w:color="auto"/>
            </w:tcBorders>
          </w:tcPr>
          <w:p w:rsidR="00105A59" w:rsidRPr="002F40EC" w:rsidRDefault="00105A59" w:rsidP="001F306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5.7.</w:t>
            </w:r>
          </w:p>
        </w:tc>
        <w:tc>
          <w:tcPr>
            <w:tcW w:w="9423" w:type="dxa"/>
            <w:tcBorders>
              <w:top w:val="single" w:sz="4" w:space="0" w:color="auto"/>
              <w:left w:val="single" w:sz="4" w:space="0" w:color="auto"/>
              <w:bottom w:val="single" w:sz="4" w:space="0" w:color="auto"/>
            </w:tcBorders>
          </w:tcPr>
          <w:p w:rsidR="00105A59" w:rsidRPr="002F40EC" w:rsidRDefault="00105A59" w:rsidP="001F306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Народный писатель</w:t>
            </w:r>
          </w:p>
        </w:tc>
      </w:tr>
      <w:tr w:rsidR="00105A59" w:rsidRPr="002F40EC" w:rsidTr="001F3068">
        <w:tc>
          <w:tcPr>
            <w:tcW w:w="845" w:type="dxa"/>
            <w:tcBorders>
              <w:top w:val="single" w:sz="4" w:space="0" w:color="auto"/>
              <w:bottom w:val="single" w:sz="4" w:space="0" w:color="auto"/>
              <w:right w:val="single" w:sz="4" w:space="0" w:color="auto"/>
            </w:tcBorders>
          </w:tcPr>
          <w:p w:rsidR="00105A59" w:rsidRPr="002F40EC" w:rsidRDefault="00105A59" w:rsidP="001F306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5.8.</w:t>
            </w:r>
          </w:p>
        </w:tc>
        <w:tc>
          <w:tcPr>
            <w:tcW w:w="9423" w:type="dxa"/>
            <w:tcBorders>
              <w:top w:val="single" w:sz="4" w:space="0" w:color="auto"/>
              <w:left w:val="single" w:sz="4" w:space="0" w:color="auto"/>
              <w:bottom w:val="single" w:sz="4" w:space="0" w:color="auto"/>
            </w:tcBorders>
          </w:tcPr>
          <w:p w:rsidR="00105A59" w:rsidRPr="002F40EC" w:rsidRDefault="00105A59" w:rsidP="001F306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Заслуженный писатель</w:t>
            </w:r>
          </w:p>
        </w:tc>
      </w:tr>
      <w:tr w:rsidR="00105A59" w:rsidRPr="002F40EC" w:rsidTr="001F3068">
        <w:tc>
          <w:tcPr>
            <w:tcW w:w="845" w:type="dxa"/>
            <w:tcBorders>
              <w:top w:val="single" w:sz="4" w:space="0" w:color="auto"/>
              <w:bottom w:val="single" w:sz="4" w:space="0" w:color="auto"/>
              <w:right w:val="single" w:sz="4" w:space="0" w:color="auto"/>
            </w:tcBorders>
          </w:tcPr>
          <w:p w:rsidR="00105A59" w:rsidRPr="002F40EC" w:rsidRDefault="00105A59" w:rsidP="001F306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5.9.</w:t>
            </w:r>
          </w:p>
        </w:tc>
        <w:tc>
          <w:tcPr>
            <w:tcW w:w="9423" w:type="dxa"/>
            <w:tcBorders>
              <w:top w:val="single" w:sz="4" w:space="0" w:color="auto"/>
              <w:left w:val="single" w:sz="4" w:space="0" w:color="auto"/>
              <w:bottom w:val="single" w:sz="4" w:space="0" w:color="auto"/>
            </w:tcBorders>
          </w:tcPr>
          <w:p w:rsidR="00105A59" w:rsidRPr="002F40EC" w:rsidRDefault="00105A59" w:rsidP="001F306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Народный поэт</w:t>
            </w:r>
          </w:p>
        </w:tc>
      </w:tr>
      <w:tr w:rsidR="00105A59" w:rsidRPr="002F40EC" w:rsidTr="001F3068">
        <w:tc>
          <w:tcPr>
            <w:tcW w:w="845" w:type="dxa"/>
            <w:tcBorders>
              <w:top w:val="single" w:sz="4" w:space="0" w:color="auto"/>
              <w:bottom w:val="single" w:sz="4" w:space="0" w:color="auto"/>
              <w:right w:val="single" w:sz="4" w:space="0" w:color="auto"/>
            </w:tcBorders>
          </w:tcPr>
          <w:p w:rsidR="00105A59" w:rsidRPr="002F40EC" w:rsidRDefault="00105A59" w:rsidP="001F306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5.10.</w:t>
            </w:r>
          </w:p>
        </w:tc>
        <w:tc>
          <w:tcPr>
            <w:tcW w:w="9423" w:type="dxa"/>
            <w:tcBorders>
              <w:top w:val="single" w:sz="4" w:space="0" w:color="auto"/>
              <w:left w:val="single" w:sz="4" w:space="0" w:color="auto"/>
              <w:bottom w:val="single" w:sz="4" w:space="0" w:color="auto"/>
            </w:tcBorders>
          </w:tcPr>
          <w:p w:rsidR="00105A59" w:rsidRPr="002F40EC" w:rsidRDefault="00105A59" w:rsidP="001F306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Заслуженный журналист</w:t>
            </w:r>
          </w:p>
        </w:tc>
      </w:tr>
      <w:tr w:rsidR="00105A59" w:rsidRPr="002F40EC" w:rsidTr="001F3068">
        <w:tc>
          <w:tcPr>
            <w:tcW w:w="845" w:type="dxa"/>
            <w:tcBorders>
              <w:top w:val="single" w:sz="4" w:space="0" w:color="auto"/>
              <w:bottom w:val="single" w:sz="4" w:space="0" w:color="auto"/>
              <w:right w:val="single" w:sz="4" w:space="0" w:color="auto"/>
            </w:tcBorders>
          </w:tcPr>
          <w:p w:rsidR="00105A59" w:rsidRPr="002F40EC" w:rsidRDefault="00105A59" w:rsidP="001F306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5.11.</w:t>
            </w:r>
          </w:p>
        </w:tc>
        <w:tc>
          <w:tcPr>
            <w:tcW w:w="9423" w:type="dxa"/>
            <w:tcBorders>
              <w:top w:val="single" w:sz="4" w:space="0" w:color="auto"/>
              <w:left w:val="single" w:sz="4" w:space="0" w:color="auto"/>
              <w:bottom w:val="single" w:sz="4" w:space="0" w:color="auto"/>
            </w:tcBorders>
          </w:tcPr>
          <w:p w:rsidR="00105A59" w:rsidRPr="002F40EC" w:rsidRDefault="00105A59" w:rsidP="001F306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Заслуженный работник культуры</w:t>
            </w:r>
          </w:p>
        </w:tc>
      </w:tr>
      <w:tr w:rsidR="00105A59" w:rsidRPr="002F40EC" w:rsidTr="001F3068">
        <w:tc>
          <w:tcPr>
            <w:tcW w:w="845" w:type="dxa"/>
            <w:tcBorders>
              <w:top w:val="single" w:sz="4" w:space="0" w:color="auto"/>
              <w:bottom w:val="single" w:sz="4" w:space="0" w:color="auto"/>
              <w:right w:val="single" w:sz="4" w:space="0" w:color="auto"/>
            </w:tcBorders>
          </w:tcPr>
          <w:p w:rsidR="00105A59" w:rsidRPr="002F40EC" w:rsidRDefault="00105A59" w:rsidP="001F306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5.12.</w:t>
            </w:r>
          </w:p>
        </w:tc>
        <w:tc>
          <w:tcPr>
            <w:tcW w:w="9423" w:type="dxa"/>
            <w:tcBorders>
              <w:top w:val="single" w:sz="4" w:space="0" w:color="auto"/>
              <w:left w:val="single" w:sz="4" w:space="0" w:color="auto"/>
              <w:bottom w:val="single" w:sz="4" w:space="0" w:color="auto"/>
            </w:tcBorders>
          </w:tcPr>
          <w:p w:rsidR="00105A59" w:rsidRPr="002F40EC" w:rsidRDefault="00105A59" w:rsidP="001F306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Заслуженный библиотекарь</w:t>
            </w:r>
          </w:p>
        </w:tc>
      </w:tr>
      <w:tr w:rsidR="00105A59" w:rsidRPr="002F40EC" w:rsidTr="001F3068">
        <w:tc>
          <w:tcPr>
            <w:tcW w:w="845" w:type="dxa"/>
            <w:tcBorders>
              <w:top w:val="single" w:sz="4" w:space="0" w:color="auto"/>
              <w:bottom w:val="single" w:sz="4" w:space="0" w:color="auto"/>
              <w:right w:val="single" w:sz="4" w:space="0" w:color="auto"/>
            </w:tcBorders>
          </w:tcPr>
          <w:p w:rsidR="00105A59" w:rsidRPr="002F40EC" w:rsidRDefault="00105A59" w:rsidP="001F306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5.13.</w:t>
            </w:r>
          </w:p>
        </w:tc>
        <w:tc>
          <w:tcPr>
            <w:tcW w:w="9423" w:type="dxa"/>
            <w:tcBorders>
              <w:top w:val="single" w:sz="4" w:space="0" w:color="auto"/>
              <w:left w:val="single" w:sz="4" w:space="0" w:color="auto"/>
              <w:bottom w:val="single" w:sz="4" w:space="0" w:color="auto"/>
            </w:tcBorders>
          </w:tcPr>
          <w:p w:rsidR="00105A59" w:rsidRPr="002F40EC" w:rsidRDefault="00105A59" w:rsidP="001F306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Заслуженный деятель науки и культуры</w:t>
            </w:r>
          </w:p>
        </w:tc>
      </w:tr>
      <w:tr w:rsidR="00105A59" w:rsidRPr="002F40EC" w:rsidTr="001F3068">
        <w:tc>
          <w:tcPr>
            <w:tcW w:w="845" w:type="dxa"/>
            <w:tcBorders>
              <w:top w:val="single" w:sz="4" w:space="0" w:color="auto"/>
              <w:bottom w:val="single" w:sz="4" w:space="0" w:color="auto"/>
              <w:right w:val="single" w:sz="4" w:space="0" w:color="auto"/>
            </w:tcBorders>
          </w:tcPr>
          <w:p w:rsidR="00105A59" w:rsidRPr="002F40EC" w:rsidRDefault="00105A59" w:rsidP="001F306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5.14.</w:t>
            </w:r>
          </w:p>
        </w:tc>
        <w:tc>
          <w:tcPr>
            <w:tcW w:w="9423" w:type="dxa"/>
            <w:tcBorders>
              <w:top w:val="single" w:sz="4" w:space="0" w:color="auto"/>
              <w:left w:val="single" w:sz="4" w:space="0" w:color="auto"/>
              <w:bottom w:val="single" w:sz="4" w:space="0" w:color="auto"/>
            </w:tcBorders>
          </w:tcPr>
          <w:p w:rsidR="00105A59" w:rsidRPr="002F40EC" w:rsidRDefault="00105A59" w:rsidP="001F306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Заслуженный деятель науки и техники</w:t>
            </w:r>
          </w:p>
        </w:tc>
      </w:tr>
      <w:tr w:rsidR="00105A59" w:rsidRPr="002F40EC" w:rsidTr="001F3068">
        <w:tc>
          <w:tcPr>
            <w:tcW w:w="845" w:type="dxa"/>
            <w:tcBorders>
              <w:top w:val="single" w:sz="4" w:space="0" w:color="auto"/>
              <w:bottom w:val="single" w:sz="4" w:space="0" w:color="auto"/>
              <w:right w:val="single" w:sz="4" w:space="0" w:color="auto"/>
            </w:tcBorders>
          </w:tcPr>
          <w:p w:rsidR="00105A59" w:rsidRPr="002F40EC" w:rsidRDefault="00105A59" w:rsidP="001F306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5.15.</w:t>
            </w:r>
          </w:p>
        </w:tc>
        <w:tc>
          <w:tcPr>
            <w:tcW w:w="9423" w:type="dxa"/>
            <w:tcBorders>
              <w:top w:val="single" w:sz="4" w:space="0" w:color="auto"/>
              <w:left w:val="single" w:sz="4" w:space="0" w:color="auto"/>
              <w:bottom w:val="single" w:sz="4" w:space="0" w:color="auto"/>
            </w:tcBorders>
          </w:tcPr>
          <w:p w:rsidR="00105A59" w:rsidRPr="002F40EC" w:rsidRDefault="00105A59" w:rsidP="001F306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2F40EC">
              <w:rPr>
                <w:rFonts w:ascii="Times New Roman" w:eastAsiaTheme="minorEastAsia" w:hAnsi="Times New Roman" w:cs="Times New Roman"/>
                <w:sz w:val="24"/>
                <w:szCs w:val="24"/>
                <w:lang w:eastAsia="ru-RU"/>
              </w:rPr>
              <w:t>Заслуженный деятель науки</w:t>
            </w:r>
          </w:p>
        </w:tc>
      </w:tr>
    </w:tbl>
    <w:p w:rsidR="00105A59" w:rsidRPr="002F40EC" w:rsidRDefault="00105A59" w:rsidP="00105A59">
      <w:pPr>
        <w:widowControl w:val="0"/>
        <w:autoSpaceDE w:val="0"/>
        <w:autoSpaceDN w:val="0"/>
        <w:adjustRightInd w:val="0"/>
        <w:spacing w:after="0" w:line="240" w:lineRule="auto"/>
        <w:ind w:right="-710" w:firstLine="720"/>
        <w:jc w:val="both"/>
        <w:rPr>
          <w:rFonts w:ascii="Times New Roman" w:eastAsiaTheme="minorEastAsia" w:hAnsi="Times New Roman" w:cs="Times New Roman"/>
          <w:sz w:val="24"/>
          <w:szCs w:val="24"/>
          <w:lang w:eastAsia="ru-RU"/>
        </w:rPr>
      </w:pPr>
    </w:p>
    <w:p w:rsidR="00105A59" w:rsidRPr="002F40EC" w:rsidRDefault="00105A59" w:rsidP="00105A59">
      <w:pPr>
        <w:widowControl w:val="0"/>
        <w:tabs>
          <w:tab w:val="left" w:pos="4253"/>
        </w:tabs>
        <w:autoSpaceDE w:val="0"/>
        <w:autoSpaceDN w:val="0"/>
        <w:adjustRightInd w:val="0"/>
        <w:spacing w:after="0" w:line="26" w:lineRule="atLeast"/>
        <w:ind w:right="5384" w:firstLine="709"/>
        <w:jc w:val="both"/>
        <w:rPr>
          <w:rFonts w:ascii="Times New Roman" w:eastAsiaTheme="minorEastAsia" w:hAnsi="Times New Roman" w:cs="Times New Roman"/>
          <w:sz w:val="24"/>
          <w:szCs w:val="24"/>
          <w:lang w:eastAsia="ru-RU"/>
        </w:rPr>
      </w:pPr>
    </w:p>
    <w:p w:rsidR="00105A59" w:rsidRPr="002F40EC" w:rsidRDefault="00105A59" w:rsidP="00105A59">
      <w:pPr>
        <w:widowControl w:val="0"/>
        <w:tabs>
          <w:tab w:val="left" w:pos="4253"/>
        </w:tabs>
        <w:autoSpaceDE w:val="0"/>
        <w:autoSpaceDN w:val="0"/>
        <w:adjustRightInd w:val="0"/>
        <w:spacing w:after="0" w:line="26" w:lineRule="atLeast"/>
        <w:ind w:right="5384" w:firstLine="709"/>
        <w:jc w:val="both"/>
        <w:rPr>
          <w:rFonts w:ascii="Times New Roman" w:eastAsiaTheme="minorEastAsia" w:hAnsi="Times New Roman" w:cs="Times New Roman"/>
          <w:sz w:val="24"/>
          <w:szCs w:val="24"/>
          <w:lang w:eastAsia="ru-RU"/>
        </w:rPr>
      </w:pPr>
    </w:p>
    <w:p w:rsidR="00105A59" w:rsidRPr="002F40EC" w:rsidRDefault="00105A59" w:rsidP="00105A59">
      <w:pPr>
        <w:widowControl w:val="0"/>
        <w:tabs>
          <w:tab w:val="left" w:pos="3969"/>
        </w:tabs>
        <w:autoSpaceDE w:val="0"/>
        <w:autoSpaceDN w:val="0"/>
        <w:adjustRightInd w:val="0"/>
        <w:spacing w:after="0" w:line="240" w:lineRule="auto"/>
        <w:ind w:right="5103" w:firstLine="720"/>
        <w:contextualSpacing/>
        <w:jc w:val="both"/>
        <w:rPr>
          <w:rFonts w:ascii="Times New Roman" w:eastAsiaTheme="minorEastAsia" w:hAnsi="Times New Roman" w:cs="Times New Roman"/>
          <w:sz w:val="24"/>
          <w:szCs w:val="24"/>
          <w:lang w:eastAsia="ru-RU"/>
        </w:rPr>
      </w:pPr>
    </w:p>
    <w:p w:rsidR="00105A59" w:rsidRPr="002F40EC" w:rsidRDefault="00105A59" w:rsidP="00105A59">
      <w:pPr>
        <w:widowControl w:val="0"/>
        <w:tabs>
          <w:tab w:val="left" w:pos="3969"/>
        </w:tabs>
        <w:autoSpaceDE w:val="0"/>
        <w:autoSpaceDN w:val="0"/>
        <w:adjustRightInd w:val="0"/>
        <w:spacing w:after="0" w:line="240" w:lineRule="auto"/>
        <w:ind w:right="5103" w:firstLine="720"/>
        <w:contextualSpacing/>
        <w:jc w:val="both"/>
        <w:rPr>
          <w:rFonts w:ascii="Times New Roman" w:eastAsiaTheme="minorEastAsia" w:hAnsi="Times New Roman" w:cs="Times New Roman"/>
          <w:sz w:val="24"/>
          <w:szCs w:val="24"/>
          <w:lang w:eastAsia="ru-RU"/>
        </w:rPr>
      </w:pPr>
    </w:p>
    <w:p w:rsidR="00105A59" w:rsidRPr="002F40EC" w:rsidRDefault="00105A59" w:rsidP="00105A59">
      <w:pPr>
        <w:widowControl w:val="0"/>
        <w:tabs>
          <w:tab w:val="left" w:pos="3969"/>
        </w:tabs>
        <w:autoSpaceDE w:val="0"/>
        <w:autoSpaceDN w:val="0"/>
        <w:adjustRightInd w:val="0"/>
        <w:spacing w:after="0" w:line="240" w:lineRule="auto"/>
        <w:ind w:right="5103" w:firstLine="720"/>
        <w:contextualSpacing/>
        <w:jc w:val="both"/>
        <w:rPr>
          <w:rFonts w:ascii="Times New Roman" w:eastAsiaTheme="minorEastAsia" w:hAnsi="Times New Roman" w:cs="Times New Roman"/>
          <w:sz w:val="24"/>
          <w:szCs w:val="24"/>
          <w:lang w:eastAsia="ru-RU"/>
        </w:rPr>
      </w:pPr>
    </w:p>
    <w:p w:rsidR="00105A59" w:rsidRPr="002F40EC" w:rsidRDefault="00105A59" w:rsidP="00105A59"/>
    <w:p w:rsidR="00105A59" w:rsidRPr="002F40EC" w:rsidRDefault="00105A59" w:rsidP="00105A59"/>
    <w:p w:rsidR="00105A59" w:rsidRPr="002F40EC" w:rsidRDefault="00105A59" w:rsidP="00105A59"/>
    <w:p w:rsidR="0091245F" w:rsidRDefault="0091245F" w:rsidP="00105A59">
      <w:pPr>
        <w:widowControl w:val="0"/>
        <w:autoSpaceDE w:val="0"/>
        <w:autoSpaceDN w:val="0"/>
        <w:adjustRightInd w:val="0"/>
        <w:spacing w:after="0" w:line="240" w:lineRule="auto"/>
        <w:jc w:val="center"/>
      </w:pPr>
    </w:p>
    <w:sectPr w:rsidR="0091245F" w:rsidSect="00105A59">
      <w:footerReference w:type="even" r:id="rId68"/>
      <w:footerReference w:type="default" r:id="rId69"/>
      <w:footerReference w:type="first" r:id="rId70"/>
      <w:pgSz w:w="11905" w:h="16838" w:code="9"/>
      <w:pgMar w:top="567" w:right="567" w:bottom="567" w:left="1134" w:header="709" w:footer="709" w:gutter="0"/>
      <w:pgNumType w:start="1"/>
      <w:cols w:space="720"/>
      <w:noEndnote/>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46DD8" w:rsidRDefault="00B46DD8">
      <w:pPr>
        <w:spacing w:after="0" w:line="240" w:lineRule="auto"/>
      </w:pPr>
      <w:r>
        <w:separator/>
      </w:r>
    </w:p>
  </w:endnote>
  <w:endnote w:type="continuationSeparator" w:id="0">
    <w:p w:rsidR="00B46DD8" w:rsidRDefault="00B46DD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05416091"/>
      <w:docPartObj>
        <w:docPartGallery w:val="Page Numbers (Bottom of Page)"/>
        <w:docPartUnique/>
      </w:docPartObj>
    </w:sdtPr>
    <w:sdtContent>
      <w:p w:rsidR="0091245F" w:rsidRDefault="009901BF">
        <w:pPr>
          <w:pStyle w:val="ac"/>
          <w:jc w:val="right"/>
        </w:pPr>
        <w:fldSimple w:instr="PAGE   \* MERGEFORMAT">
          <w:r w:rsidR="0091245F">
            <w:rPr>
              <w:noProof/>
            </w:rPr>
            <w:t>8</w:t>
          </w:r>
        </w:fldSimple>
      </w:p>
    </w:sdtContent>
  </w:sdt>
  <w:p w:rsidR="0091245F" w:rsidRDefault="0091245F" w:rsidP="0091245F">
    <w:pPr>
      <w:pStyle w:val="ac"/>
      <w:jc w:val="righ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16145112"/>
      <w:docPartObj>
        <w:docPartGallery w:val="Page Numbers (Bottom of Page)"/>
        <w:docPartUnique/>
      </w:docPartObj>
    </w:sdtPr>
    <w:sdtContent>
      <w:p w:rsidR="0091245F" w:rsidRDefault="009901BF">
        <w:pPr>
          <w:pStyle w:val="ac"/>
          <w:jc w:val="right"/>
        </w:pPr>
        <w:fldSimple w:instr="PAGE   \* MERGEFORMAT">
          <w:r w:rsidR="00105A59">
            <w:rPr>
              <w:noProof/>
            </w:rPr>
            <w:t>2</w:t>
          </w:r>
        </w:fldSimple>
      </w:p>
    </w:sdtContent>
  </w:sdt>
  <w:p w:rsidR="0091245F" w:rsidRDefault="0091245F" w:rsidP="0091245F">
    <w:pPr>
      <w:pStyle w:val="ac"/>
      <w:jc w:val="righ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245F" w:rsidRPr="00DC5BA6" w:rsidRDefault="0091245F" w:rsidP="0091245F">
    <w:pPr>
      <w:widowControl w:val="0"/>
      <w:autoSpaceDE w:val="0"/>
      <w:autoSpaceDN w:val="0"/>
      <w:adjustRightInd w:val="0"/>
      <w:spacing w:after="0" w:line="240" w:lineRule="auto"/>
      <w:jc w:val="both"/>
      <w:rPr>
        <w:rFonts w:ascii="Times New Roman" w:eastAsiaTheme="minorEastAsia" w:hAnsi="Times New Roman" w:cs="Times New Roman"/>
        <w:sz w:val="27"/>
        <w:szCs w:val="27"/>
        <w:lang w:eastAsia="ru-RU"/>
      </w:rPr>
    </w:pPr>
    <w:r w:rsidRPr="00DC5BA6">
      <w:rPr>
        <w:rStyle w:val="af0"/>
        <w:rFonts w:ascii="Times New Roman" w:eastAsia="Arial Narrow" w:hAnsi="Times New Roman" w:cs="Times New Roman"/>
        <w:sz w:val="27"/>
        <w:szCs w:val="27"/>
      </w:rPr>
      <w:footnoteRef/>
    </w:r>
    <w:r w:rsidRPr="00DC5BA6">
      <w:rPr>
        <w:rFonts w:ascii="Times New Roman" w:hAnsi="Times New Roman" w:cs="Times New Roman"/>
        <w:sz w:val="27"/>
        <w:szCs w:val="27"/>
      </w:rPr>
      <w:t xml:space="preserve"> Положение вводятся в действие на неопределенный срок.</w:t>
    </w:r>
  </w:p>
  <w:p w:rsidR="0091245F" w:rsidRDefault="0091245F">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46DD8" w:rsidRDefault="00B46DD8">
      <w:pPr>
        <w:spacing w:after="0" w:line="240" w:lineRule="auto"/>
      </w:pPr>
      <w:r>
        <w:separator/>
      </w:r>
    </w:p>
  </w:footnote>
  <w:footnote w:type="continuationSeparator" w:id="0">
    <w:p w:rsidR="00B46DD8" w:rsidRDefault="00B46DD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6A7A3648"/>
    <w:lvl w:ilvl="0">
      <w:start w:val="2018"/>
      <w:numFmt w:val="decimal"/>
      <w:lvlText w:val="29.12.%1"/>
      <w:lvlJc w:val="left"/>
      <w:rPr>
        <w:sz w:val="28"/>
        <w:szCs w:val="28"/>
      </w:rPr>
    </w:lvl>
    <w:lvl w:ilvl="1">
      <w:start w:val="2018"/>
      <w:numFmt w:val="decimal"/>
      <w:lvlText w:val="29.12.%1"/>
      <w:lvlJc w:val="left"/>
      <w:rPr>
        <w:sz w:val="28"/>
        <w:szCs w:val="28"/>
      </w:rPr>
    </w:lvl>
    <w:lvl w:ilvl="2">
      <w:start w:val="2018"/>
      <w:numFmt w:val="decimal"/>
      <w:lvlText w:val="29.12.%1"/>
      <w:lvlJc w:val="left"/>
      <w:rPr>
        <w:sz w:val="28"/>
        <w:szCs w:val="28"/>
      </w:rPr>
    </w:lvl>
    <w:lvl w:ilvl="3">
      <w:start w:val="2018"/>
      <w:numFmt w:val="decimal"/>
      <w:lvlText w:val="29.12.%1"/>
      <w:lvlJc w:val="left"/>
      <w:rPr>
        <w:sz w:val="28"/>
        <w:szCs w:val="28"/>
      </w:rPr>
    </w:lvl>
    <w:lvl w:ilvl="4">
      <w:start w:val="2018"/>
      <w:numFmt w:val="decimal"/>
      <w:lvlText w:val="29.12.%1"/>
      <w:lvlJc w:val="left"/>
      <w:rPr>
        <w:sz w:val="28"/>
        <w:szCs w:val="28"/>
      </w:rPr>
    </w:lvl>
    <w:lvl w:ilvl="5">
      <w:start w:val="2018"/>
      <w:numFmt w:val="decimal"/>
      <w:lvlText w:val="29.12.%1"/>
      <w:lvlJc w:val="left"/>
      <w:rPr>
        <w:sz w:val="28"/>
        <w:szCs w:val="28"/>
      </w:rPr>
    </w:lvl>
    <w:lvl w:ilvl="6">
      <w:start w:val="2018"/>
      <w:numFmt w:val="decimal"/>
      <w:lvlText w:val="29.12.%1"/>
      <w:lvlJc w:val="left"/>
      <w:rPr>
        <w:sz w:val="28"/>
        <w:szCs w:val="28"/>
      </w:rPr>
    </w:lvl>
    <w:lvl w:ilvl="7">
      <w:start w:val="2018"/>
      <w:numFmt w:val="decimal"/>
      <w:lvlText w:val="29.12.%1"/>
      <w:lvlJc w:val="left"/>
      <w:rPr>
        <w:sz w:val="28"/>
        <w:szCs w:val="28"/>
      </w:rPr>
    </w:lvl>
    <w:lvl w:ilvl="8">
      <w:start w:val="2018"/>
      <w:numFmt w:val="decimal"/>
      <w:lvlText w:val="29.12.%1"/>
      <w:lvlJc w:val="left"/>
      <w:rPr>
        <w:sz w:val="28"/>
        <w:szCs w:val="28"/>
      </w:rPr>
    </w:lvl>
  </w:abstractNum>
  <w:abstractNum w:abstractNumId="1">
    <w:nsid w:val="00000005"/>
    <w:multiLevelType w:val="multilevel"/>
    <w:tmpl w:val="BA7A50F6"/>
    <w:lvl w:ilvl="0">
      <w:start w:val="2019"/>
      <w:numFmt w:val="decimal"/>
      <w:lvlText w:val="02.11.%1"/>
      <w:lvlJc w:val="left"/>
      <w:rPr>
        <w:sz w:val="28"/>
        <w:szCs w:val="28"/>
      </w:rPr>
    </w:lvl>
    <w:lvl w:ilvl="1">
      <w:start w:val="1"/>
      <w:numFmt w:val="decimal"/>
      <w:lvlText w:val="%2."/>
      <w:lvlJc w:val="left"/>
      <w:rPr>
        <w:sz w:val="28"/>
        <w:szCs w:val="28"/>
      </w:rPr>
    </w:lvl>
    <w:lvl w:ilvl="2">
      <w:start w:val="1"/>
      <w:numFmt w:val="decimal"/>
      <w:lvlText w:val="%3."/>
      <w:lvlJc w:val="left"/>
      <w:rPr>
        <w:sz w:val="28"/>
        <w:szCs w:val="28"/>
      </w:rPr>
    </w:lvl>
    <w:lvl w:ilvl="3">
      <w:start w:val="1"/>
      <w:numFmt w:val="decimal"/>
      <w:lvlText w:val="%4."/>
      <w:lvlJc w:val="left"/>
      <w:rPr>
        <w:sz w:val="28"/>
        <w:szCs w:val="28"/>
      </w:rPr>
    </w:lvl>
    <w:lvl w:ilvl="4">
      <w:start w:val="1"/>
      <w:numFmt w:val="decimal"/>
      <w:lvlText w:val="%5."/>
      <w:lvlJc w:val="left"/>
      <w:rPr>
        <w:sz w:val="28"/>
        <w:szCs w:val="28"/>
      </w:rPr>
    </w:lvl>
    <w:lvl w:ilvl="5">
      <w:start w:val="1"/>
      <w:numFmt w:val="decimal"/>
      <w:lvlText w:val="%5."/>
      <w:lvlJc w:val="left"/>
      <w:rPr>
        <w:sz w:val="28"/>
        <w:szCs w:val="28"/>
      </w:rPr>
    </w:lvl>
    <w:lvl w:ilvl="6">
      <w:start w:val="1"/>
      <w:numFmt w:val="decimal"/>
      <w:lvlText w:val="%5."/>
      <w:lvlJc w:val="left"/>
      <w:rPr>
        <w:sz w:val="28"/>
        <w:szCs w:val="28"/>
      </w:rPr>
    </w:lvl>
    <w:lvl w:ilvl="7">
      <w:start w:val="1"/>
      <w:numFmt w:val="decimal"/>
      <w:lvlText w:val="%5."/>
      <w:lvlJc w:val="left"/>
      <w:rPr>
        <w:sz w:val="28"/>
        <w:szCs w:val="28"/>
      </w:rPr>
    </w:lvl>
    <w:lvl w:ilvl="8">
      <w:start w:val="1"/>
      <w:numFmt w:val="decimal"/>
      <w:lvlText w:val="%5."/>
      <w:lvlJc w:val="left"/>
      <w:rPr>
        <w:sz w:val="28"/>
        <w:szCs w:val="28"/>
      </w:rPr>
    </w:lvl>
  </w:abstractNum>
  <w:abstractNum w:abstractNumId="2">
    <w:nsid w:val="08CA4FF7"/>
    <w:multiLevelType w:val="hybridMultilevel"/>
    <w:tmpl w:val="537E5FC2"/>
    <w:lvl w:ilvl="0" w:tplc="30FC8D8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11063886"/>
    <w:multiLevelType w:val="hybridMultilevel"/>
    <w:tmpl w:val="9EE2E426"/>
    <w:lvl w:ilvl="0" w:tplc="04190001">
      <w:start w:val="1"/>
      <w:numFmt w:val="bullet"/>
      <w:lvlText w:val=""/>
      <w:lvlJc w:val="left"/>
      <w:pPr>
        <w:ind w:left="1440" w:hanging="360"/>
      </w:pPr>
      <w:rPr>
        <w:rFonts w:ascii="Symbol" w:hAnsi="Symbol"/>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nsid w:val="35F827AD"/>
    <w:multiLevelType w:val="hybridMultilevel"/>
    <w:tmpl w:val="64B26570"/>
    <w:lvl w:ilvl="0" w:tplc="04190001">
      <w:start w:val="1"/>
      <w:numFmt w:val="bullet"/>
      <w:lvlText w:val=""/>
      <w:lvlJc w:val="left"/>
      <w:pPr>
        <w:ind w:left="1440" w:hanging="360"/>
      </w:pPr>
      <w:rPr>
        <w:rFonts w:ascii="Symbol" w:hAnsi="Symbol"/>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nsid w:val="67545955"/>
    <w:multiLevelType w:val="multilevel"/>
    <w:tmpl w:val="80909776"/>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6">
    <w:nsid w:val="68427795"/>
    <w:multiLevelType w:val="multilevel"/>
    <w:tmpl w:val="CAEEA81C"/>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nsid w:val="7C8962F1"/>
    <w:multiLevelType w:val="hybridMultilevel"/>
    <w:tmpl w:val="A2309AAE"/>
    <w:lvl w:ilvl="0" w:tplc="96A0FDD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7"/>
  </w:num>
  <w:num w:numId="2">
    <w:abstractNumId w:val="8"/>
  </w:num>
  <w:num w:numId="3">
    <w:abstractNumId w:val="2"/>
  </w:num>
  <w:num w:numId="4">
    <w:abstractNumId w:val="5"/>
  </w:num>
  <w:num w:numId="5">
    <w:abstractNumId w:val="4"/>
  </w:num>
  <w:num w:numId="6">
    <w:abstractNumId w:val="6"/>
  </w:num>
  <w:num w:numId="7">
    <w:abstractNumId w:val="3"/>
  </w:num>
  <w:num w:numId="8">
    <w:abstractNumId w:val="1"/>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08"/>
  <w:characterSpacingControl w:val="doNotCompress"/>
  <w:footnotePr>
    <w:footnote w:id="-1"/>
    <w:footnote w:id="0"/>
  </w:footnotePr>
  <w:endnotePr>
    <w:endnote w:id="-1"/>
    <w:endnote w:id="0"/>
  </w:endnotePr>
  <w:compat/>
  <w:rsids>
    <w:rsidRoot w:val="00E6683F"/>
    <w:rsid w:val="000F5373"/>
    <w:rsid w:val="00105A59"/>
    <w:rsid w:val="001F4024"/>
    <w:rsid w:val="004C0FEB"/>
    <w:rsid w:val="0051272F"/>
    <w:rsid w:val="00573EDE"/>
    <w:rsid w:val="006D75D6"/>
    <w:rsid w:val="00822DDA"/>
    <w:rsid w:val="0091245F"/>
    <w:rsid w:val="009901BF"/>
    <w:rsid w:val="00A4020C"/>
    <w:rsid w:val="00AC1479"/>
    <w:rsid w:val="00B46DD8"/>
    <w:rsid w:val="00CA28B1"/>
    <w:rsid w:val="00DD7F24"/>
    <w:rsid w:val="00E11768"/>
    <w:rsid w:val="00E6683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683F"/>
  </w:style>
  <w:style w:type="paragraph" w:styleId="1">
    <w:name w:val="heading 1"/>
    <w:basedOn w:val="a"/>
    <w:next w:val="a"/>
    <w:link w:val="10"/>
    <w:uiPriority w:val="99"/>
    <w:qFormat/>
    <w:rsid w:val="00E6683F"/>
    <w:pPr>
      <w:widowControl w:val="0"/>
      <w:autoSpaceDE w:val="0"/>
      <w:autoSpaceDN w:val="0"/>
      <w:adjustRightInd w:val="0"/>
      <w:spacing w:before="108" w:after="108" w:line="240" w:lineRule="auto"/>
      <w:jc w:val="center"/>
      <w:outlineLvl w:val="0"/>
    </w:pPr>
    <w:rPr>
      <w:rFonts w:ascii="Times New Roman CYR" w:eastAsiaTheme="minorEastAsia" w:hAnsi="Times New Roman CYR" w:cs="Times New Roman CYR"/>
      <w:b/>
      <w:bCs/>
      <w:color w:val="26282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E6683F"/>
    <w:rPr>
      <w:rFonts w:ascii="Times New Roman CYR" w:eastAsiaTheme="minorEastAsia" w:hAnsi="Times New Roman CYR" w:cs="Times New Roman CYR"/>
      <w:b/>
      <w:bCs/>
      <w:color w:val="26282F"/>
      <w:sz w:val="24"/>
      <w:szCs w:val="24"/>
      <w:lang w:eastAsia="ru-RU"/>
    </w:rPr>
  </w:style>
  <w:style w:type="numbering" w:customStyle="1" w:styleId="11">
    <w:name w:val="Нет списка1"/>
    <w:next w:val="a2"/>
    <w:uiPriority w:val="99"/>
    <w:semiHidden/>
    <w:unhideWhenUsed/>
    <w:rsid w:val="00E6683F"/>
  </w:style>
  <w:style w:type="character" w:customStyle="1" w:styleId="a3">
    <w:name w:val="Цветовое выделение"/>
    <w:uiPriority w:val="99"/>
    <w:rsid w:val="00E6683F"/>
    <w:rPr>
      <w:b/>
      <w:color w:val="26282F"/>
    </w:rPr>
  </w:style>
  <w:style w:type="character" w:customStyle="1" w:styleId="a4">
    <w:name w:val="Гипертекстовая ссылка"/>
    <w:basedOn w:val="a3"/>
    <w:uiPriority w:val="99"/>
    <w:rsid w:val="00E6683F"/>
    <w:rPr>
      <w:rFonts w:cs="Times New Roman"/>
      <w:b w:val="0"/>
      <w:color w:val="106BBE"/>
    </w:rPr>
  </w:style>
  <w:style w:type="paragraph" w:customStyle="1" w:styleId="a5">
    <w:name w:val="Текст (справка)"/>
    <w:basedOn w:val="a"/>
    <w:next w:val="a"/>
    <w:uiPriority w:val="99"/>
    <w:rsid w:val="00E6683F"/>
    <w:pPr>
      <w:widowControl w:val="0"/>
      <w:autoSpaceDE w:val="0"/>
      <w:autoSpaceDN w:val="0"/>
      <w:adjustRightInd w:val="0"/>
      <w:spacing w:after="0" w:line="240" w:lineRule="auto"/>
      <w:ind w:left="170" w:right="170"/>
    </w:pPr>
    <w:rPr>
      <w:rFonts w:ascii="Times New Roman CYR" w:eastAsiaTheme="minorEastAsia" w:hAnsi="Times New Roman CYR" w:cs="Times New Roman CYR"/>
      <w:sz w:val="24"/>
      <w:szCs w:val="24"/>
      <w:lang w:eastAsia="ru-RU"/>
    </w:rPr>
  </w:style>
  <w:style w:type="paragraph" w:customStyle="1" w:styleId="a6">
    <w:name w:val="Комментарий"/>
    <w:basedOn w:val="a5"/>
    <w:next w:val="a"/>
    <w:uiPriority w:val="99"/>
    <w:rsid w:val="00E6683F"/>
    <w:pPr>
      <w:spacing w:before="75"/>
      <w:ind w:right="0"/>
      <w:jc w:val="both"/>
    </w:pPr>
    <w:rPr>
      <w:color w:val="353842"/>
      <w:shd w:val="clear" w:color="auto" w:fill="F0F0F0"/>
    </w:rPr>
  </w:style>
  <w:style w:type="paragraph" w:customStyle="1" w:styleId="a7">
    <w:name w:val="Нормальный (таблица)"/>
    <w:basedOn w:val="a"/>
    <w:next w:val="a"/>
    <w:uiPriority w:val="99"/>
    <w:rsid w:val="00E6683F"/>
    <w:pPr>
      <w:widowControl w:val="0"/>
      <w:autoSpaceDE w:val="0"/>
      <w:autoSpaceDN w:val="0"/>
      <w:adjustRightInd w:val="0"/>
      <w:spacing w:after="0" w:line="240" w:lineRule="auto"/>
      <w:jc w:val="both"/>
    </w:pPr>
    <w:rPr>
      <w:rFonts w:ascii="Times New Roman CYR" w:eastAsiaTheme="minorEastAsia" w:hAnsi="Times New Roman CYR" w:cs="Times New Roman CYR"/>
      <w:sz w:val="24"/>
      <w:szCs w:val="24"/>
      <w:lang w:eastAsia="ru-RU"/>
    </w:rPr>
  </w:style>
  <w:style w:type="paragraph" w:customStyle="1" w:styleId="a8">
    <w:name w:val="Прижатый влево"/>
    <w:basedOn w:val="a"/>
    <w:next w:val="a"/>
    <w:uiPriority w:val="99"/>
    <w:rsid w:val="00E6683F"/>
    <w:pPr>
      <w:widowControl w:val="0"/>
      <w:autoSpaceDE w:val="0"/>
      <w:autoSpaceDN w:val="0"/>
      <w:adjustRightInd w:val="0"/>
      <w:spacing w:after="0" w:line="240" w:lineRule="auto"/>
    </w:pPr>
    <w:rPr>
      <w:rFonts w:ascii="Times New Roman CYR" w:eastAsiaTheme="minorEastAsia" w:hAnsi="Times New Roman CYR" w:cs="Times New Roman CYR"/>
      <w:sz w:val="24"/>
      <w:szCs w:val="24"/>
      <w:lang w:eastAsia="ru-RU"/>
    </w:rPr>
  </w:style>
  <w:style w:type="character" w:customStyle="1" w:styleId="a9">
    <w:name w:val="Верхний колонтитул Знак"/>
    <w:basedOn w:val="a0"/>
    <w:link w:val="aa"/>
    <w:uiPriority w:val="99"/>
    <w:rsid w:val="00E6683F"/>
    <w:rPr>
      <w:rFonts w:ascii="Times New Roman CYR" w:eastAsiaTheme="minorEastAsia" w:hAnsi="Times New Roman CYR" w:cs="Times New Roman CYR"/>
      <w:sz w:val="24"/>
      <w:szCs w:val="24"/>
      <w:lang w:eastAsia="ru-RU"/>
    </w:rPr>
  </w:style>
  <w:style w:type="paragraph" w:styleId="aa">
    <w:name w:val="header"/>
    <w:basedOn w:val="a"/>
    <w:link w:val="a9"/>
    <w:uiPriority w:val="99"/>
    <w:unhideWhenUsed/>
    <w:rsid w:val="00E6683F"/>
    <w:pPr>
      <w:widowControl w:val="0"/>
      <w:tabs>
        <w:tab w:val="center" w:pos="4677"/>
        <w:tab w:val="right" w:pos="9355"/>
      </w:tabs>
      <w:autoSpaceDE w:val="0"/>
      <w:autoSpaceDN w:val="0"/>
      <w:adjustRightInd w:val="0"/>
      <w:spacing w:after="0" w:line="240" w:lineRule="auto"/>
      <w:ind w:firstLine="720"/>
      <w:jc w:val="both"/>
    </w:pPr>
    <w:rPr>
      <w:rFonts w:ascii="Times New Roman CYR" w:eastAsiaTheme="minorEastAsia" w:hAnsi="Times New Roman CYR" w:cs="Times New Roman CYR"/>
      <w:sz w:val="24"/>
      <w:szCs w:val="24"/>
      <w:lang w:eastAsia="ru-RU"/>
    </w:rPr>
  </w:style>
  <w:style w:type="character" w:customStyle="1" w:styleId="12">
    <w:name w:val="Верхний колонтитул Знак1"/>
    <w:basedOn w:val="a0"/>
    <w:uiPriority w:val="99"/>
    <w:semiHidden/>
    <w:rsid w:val="00E6683F"/>
  </w:style>
  <w:style w:type="character" w:customStyle="1" w:styleId="ab">
    <w:name w:val="Нижний колонтитул Знак"/>
    <w:basedOn w:val="a0"/>
    <w:link w:val="ac"/>
    <w:uiPriority w:val="99"/>
    <w:rsid w:val="00E6683F"/>
    <w:rPr>
      <w:rFonts w:ascii="Times New Roman CYR" w:eastAsiaTheme="minorEastAsia" w:hAnsi="Times New Roman CYR" w:cs="Times New Roman CYR"/>
      <w:sz w:val="24"/>
      <w:szCs w:val="24"/>
      <w:lang w:eastAsia="ru-RU"/>
    </w:rPr>
  </w:style>
  <w:style w:type="paragraph" w:styleId="ac">
    <w:name w:val="footer"/>
    <w:basedOn w:val="a"/>
    <w:link w:val="ab"/>
    <w:uiPriority w:val="99"/>
    <w:unhideWhenUsed/>
    <w:rsid w:val="00E6683F"/>
    <w:pPr>
      <w:widowControl w:val="0"/>
      <w:tabs>
        <w:tab w:val="center" w:pos="4677"/>
        <w:tab w:val="right" w:pos="9355"/>
      </w:tabs>
      <w:autoSpaceDE w:val="0"/>
      <w:autoSpaceDN w:val="0"/>
      <w:adjustRightInd w:val="0"/>
      <w:spacing w:after="0" w:line="240" w:lineRule="auto"/>
      <w:ind w:firstLine="720"/>
      <w:jc w:val="both"/>
    </w:pPr>
    <w:rPr>
      <w:rFonts w:ascii="Times New Roman CYR" w:eastAsiaTheme="minorEastAsia" w:hAnsi="Times New Roman CYR" w:cs="Times New Roman CYR"/>
      <w:sz w:val="24"/>
      <w:szCs w:val="24"/>
      <w:lang w:eastAsia="ru-RU"/>
    </w:rPr>
  </w:style>
  <w:style w:type="character" w:customStyle="1" w:styleId="13">
    <w:name w:val="Нижний колонтитул Знак1"/>
    <w:basedOn w:val="a0"/>
    <w:uiPriority w:val="99"/>
    <w:semiHidden/>
    <w:rsid w:val="00E6683F"/>
  </w:style>
  <w:style w:type="character" w:customStyle="1" w:styleId="ad">
    <w:name w:val="Текст выноски Знак"/>
    <w:basedOn w:val="a0"/>
    <w:link w:val="ae"/>
    <w:uiPriority w:val="99"/>
    <w:semiHidden/>
    <w:rsid w:val="00E6683F"/>
    <w:rPr>
      <w:rFonts w:ascii="Tahoma" w:eastAsiaTheme="minorEastAsia" w:hAnsi="Tahoma" w:cs="Tahoma"/>
      <w:sz w:val="16"/>
      <w:szCs w:val="16"/>
      <w:lang w:eastAsia="ru-RU"/>
    </w:rPr>
  </w:style>
  <w:style w:type="paragraph" w:styleId="ae">
    <w:name w:val="Balloon Text"/>
    <w:basedOn w:val="a"/>
    <w:link w:val="ad"/>
    <w:uiPriority w:val="99"/>
    <w:semiHidden/>
    <w:unhideWhenUsed/>
    <w:rsid w:val="00E6683F"/>
    <w:pPr>
      <w:widowControl w:val="0"/>
      <w:autoSpaceDE w:val="0"/>
      <w:autoSpaceDN w:val="0"/>
      <w:adjustRightInd w:val="0"/>
      <w:spacing w:after="0" w:line="240" w:lineRule="auto"/>
      <w:ind w:firstLine="720"/>
      <w:jc w:val="both"/>
    </w:pPr>
    <w:rPr>
      <w:rFonts w:ascii="Tahoma" w:eastAsiaTheme="minorEastAsia" w:hAnsi="Tahoma" w:cs="Tahoma"/>
      <w:sz w:val="16"/>
      <w:szCs w:val="16"/>
      <w:lang w:eastAsia="ru-RU"/>
    </w:rPr>
  </w:style>
  <w:style w:type="character" w:customStyle="1" w:styleId="14">
    <w:name w:val="Текст выноски Знак1"/>
    <w:basedOn w:val="a0"/>
    <w:uiPriority w:val="99"/>
    <w:semiHidden/>
    <w:rsid w:val="00E6683F"/>
    <w:rPr>
      <w:rFonts w:ascii="Segoe UI" w:hAnsi="Segoe UI" w:cs="Segoe UI"/>
      <w:sz w:val="18"/>
      <w:szCs w:val="18"/>
    </w:rPr>
  </w:style>
  <w:style w:type="paragraph" w:styleId="af">
    <w:name w:val="List Paragraph"/>
    <w:basedOn w:val="a"/>
    <w:uiPriority w:val="34"/>
    <w:qFormat/>
    <w:rsid w:val="00E6683F"/>
    <w:pPr>
      <w:widowControl w:val="0"/>
      <w:autoSpaceDE w:val="0"/>
      <w:autoSpaceDN w:val="0"/>
      <w:adjustRightInd w:val="0"/>
      <w:spacing w:after="0" w:line="240" w:lineRule="auto"/>
      <w:ind w:left="720" w:firstLine="720"/>
      <w:contextualSpacing/>
      <w:jc w:val="both"/>
    </w:pPr>
    <w:rPr>
      <w:rFonts w:ascii="Times New Roman CYR" w:eastAsiaTheme="minorEastAsia" w:hAnsi="Times New Roman CYR" w:cs="Times New Roman CYR"/>
      <w:sz w:val="24"/>
      <w:szCs w:val="24"/>
      <w:lang w:eastAsia="ru-RU"/>
    </w:rPr>
  </w:style>
  <w:style w:type="paragraph" w:customStyle="1" w:styleId="ConsPlusNormal">
    <w:name w:val="ConsPlusNormal"/>
    <w:rsid w:val="00E6683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f0">
    <w:name w:val="footnote reference"/>
    <w:semiHidden/>
    <w:unhideWhenUsed/>
    <w:rsid w:val="00E6683F"/>
    <w:rPr>
      <w:vertAlign w:val="superscript"/>
    </w:rPr>
  </w:style>
  <w:style w:type="character" w:customStyle="1" w:styleId="3">
    <w:name w:val="Основной текст (3)"/>
    <w:basedOn w:val="a0"/>
    <w:link w:val="31"/>
    <w:uiPriority w:val="99"/>
    <w:rsid w:val="00E6683F"/>
    <w:rPr>
      <w:rFonts w:ascii="Times New Roman" w:hAnsi="Times New Roman" w:cs="Times New Roman"/>
      <w:b/>
      <w:bCs/>
      <w:sz w:val="26"/>
      <w:szCs w:val="26"/>
      <w:shd w:val="clear" w:color="auto" w:fill="FFFFFF"/>
    </w:rPr>
  </w:style>
  <w:style w:type="character" w:customStyle="1" w:styleId="33">
    <w:name w:val="Основной текст (3)3"/>
    <w:basedOn w:val="3"/>
    <w:uiPriority w:val="99"/>
    <w:rsid w:val="00E6683F"/>
    <w:rPr>
      <w:rFonts w:ascii="Times New Roman" w:hAnsi="Times New Roman" w:cs="Times New Roman"/>
      <w:b/>
      <w:bCs/>
      <w:sz w:val="26"/>
      <w:szCs w:val="26"/>
      <w:shd w:val="clear" w:color="auto" w:fill="FFFFFF"/>
    </w:rPr>
  </w:style>
  <w:style w:type="character" w:customStyle="1" w:styleId="32">
    <w:name w:val="Основной текст (3)2"/>
    <w:basedOn w:val="3"/>
    <w:uiPriority w:val="99"/>
    <w:rsid w:val="00E6683F"/>
    <w:rPr>
      <w:rFonts w:ascii="Times New Roman" w:hAnsi="Times New Roman" w:cs="Times New Roman"/>
      <w:b/>
      <w:bCs/>
      <w:noProof/>
      <w:sz w:val="26"/>
      <w:szCs w:val="26"/>
      <w:shd w:val="clear" w:color="auto" w:fill="FFFFFF"/>
    </w:rPr>
  </w:style>
  <w:style w:type="character" w:customStyle="1" w:styleId="312pt">
    <w:name w:val="Основной текст (3) + 12 pt"/>
    <w:basedOn w:val="3"/>
    <w:uiPriority w:val="99"/>
    <w:rsid w:val="00E6683F"/>
    <w:rPr>
      <w:rFonts w:ascii="Times New Roman" w:hAnsi="Times New Roman" w:cs="Times New Roman"/>
      <w:b/>
      <w:bCs/>
      <w:sz w:val="24"/>
      <w:szCs w:val="24"/>
      <w:shd w:val="clear" w:color="auto" w:fill="FFFFFF"/>
    </w:rPr>
  </w:style>
  <w:style w:type="paragraph" w:customStyle="1" w:styleId="31">
    <w:name w:val="Основной текст (3)1"/>
    <w:basedOn w:val="a"/>
    <w:link w:val="3"/>
    <w:uiPriority w:val="99"/>
    <w:rsid w:val="00E6683F"/>
    <w:pPr>
      <w:shd w:val="clear" w:color="auto" w:fill="FFFFFF"/>
      <w:spacing w:after="600" w:line="322" w:lineRule="exact"/>
      <w:jc w:val="center"/>
    </w:pPr>
    <w:rPr>
      <w:rFonts w:ascii="Times New Roman" w:hAnsi="Times New Roman" w:cs="Times New Roman"/>
      <w:b/>
      <w:bCs/>
      <w:sz w:val="26"/>
      <w:szCs w:val="26"/>
    </w:rPr>
  </w:style>
  <w:style w:type="paragraph" w:styleId="af1">
    <w:name w:val="No Spacing"/>
    <w:link w:val="af2"/>
    <w:uiPriority w:val="1"/>
    <w:qFormat/>
    <w:rsid w:val="00E6683F"/>
    <w:pPr>
      <w:spacing w:after="0" w:line="240" w:lineRule="auto"/>
    </w:pPr>
  </w:style>
  <w:style w:type="character" w:customStyle="1" w:styleId="214pt">
    <w:name w:val="Основной текст (2) + 14 pt"/>
    <w:aliases w:val="Полужирный"/>
    <w:basedOn w:val="a0"/>
    <w:uiPriority w:val="99"/>
    <w:rsid w:val="00105A59"/>
    <w:rPr>
      <w:rFonts w:ascii="Times New Roman" w:hAnsi="Times New Roman" w:cs="Times New Roman"/>
      <w:b/>
      <w:bCs/>
      <w:sz w:val="28"/>
      <w:szCs w:val="28"/>
      <w:shd w:val="clear" w:color="auto" w:fill="FFFFFF"/>
    </w:rPr>
  </w:style>
  <w:style w:type="character" w:customStyle="1" w:styleId="af2">
    <w:name w:val="Без интервала Знак"/>
    <w:basedOn w:val="a0"/>
    <w:link w:val="af1"/>
    <w:uiPriority w:val="1"/>
    <w:rsid w:val="00105A59"/>
  </w:style>
  <w:style w:type="paragraph" w:styleId="af3">
    <w:name w:val="Body Text"/>
    <w:basedOn w:val="a"/>
    <w:link w:val="af4"/>
    <w:uiPriority w:val="99"/>
    <w:rsid w:val="00105A59"/>
    <w:pPr>
      <w:shd w:val="clear" w:color="auto" w:fill="FFFFFF"/>
      <w:spacing w:before="300" w:after="0" w:line="317" w:lineRule="exact"/>
      <w:ind w:firstLine="700"/>
      <w:jc w:val="both"/>
    </w:pPr>
    <w:rPr>
      <w:rFonts w:ascii="Times New Roman" w:eastAsia="Arial Unicode MS" w:hAnsi="Times New Roman" w:cs="Times New Roman"/>
      <w:sz w:val="28"/>
      <w:szCs w:val="28"/>
      <w:lang w:eastAsia="ru-RU"/>
    </w:rPr>
  </w:style>
  <w:style w:type="character" w:customStyle="1" w:styleId="af4">
    <w:name w:val="Основной текст Знак"/>
    <w:basedOn w:val="a0"/>
    <w:link w:val="af3"/>
    <w:uiPriority w:val="99"/>
    <w:rsid w:val="00105A59"/>
    <w:rPr>
      <w:rFonts w:ascii="Times New Roman" w:eastAsia="Arial Unicode MS" w:hAnsi="Times New Roman" w:cs="Times New Roman"/>
      <w:sz w:val="28"/>
      <w:szCs w:val="28"/>
      <w:shd w:val="clear" w:color="auto" w:fill="FFFFFF"/>
      <w:lang w:eastAsia="ru-RU"/>
    </w:rPr>
  </w:style>
  <w:style w:type="character" w:customStyle="1" w:styleId="2">
    <w:name w:val="Основной текст (2)"/>
    <w:basedOn w:val="a0"/>
    <w:link w:val="21"/>
    <w:uiPriority w:val="99"/>
    <w:rsid w:val="00105A59"/>
    <w:rPr>
      <w:rFonts w:ascii="Times New Roman" w:hAnsi="Times New Roman" w:cs="Times New Roman"/>
      <w:sz w:val="28"/>
      <w:szCs w:val="28"/>
      <w:shd w:val="clear" w:color="auto" w:fill="FFFFFF"/>
    </w:rPr>
  </w:style>
  <w:style w:type="paragraph" w:customStyle="1" w:styleId="21">
    <w:name w:val="Основной текст (2)1"/>
    <w:basedOn w:val="a"/>
    <w:link w:val="2"/>
    <w:uiPriority w:val="99"/>
    <w:rsid w:val="00105A59"/>
    <w:pPr>
      <w:shd w:val="clear" w:color="auto" w:fill="FFFFFF"/>
      <w:spacing w:after="0" w:line="302" w:lineRule="exact"/>
      <w:jc w:val="both"/>
    </w:pPr>
    <w:rPr>
      <w:rFonts w:ascii="Times New Roman" w:hAnsi="Times New Roman" w:cs="Times New Roman"/>
      <w:sz w:val="28"/>
      <w:szCs w:val="2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emf"/><Relationship Id="rId18" Type="http://schemas.openxmlformats.org/officeDocument/2006/relationships/image" Target="media/image11.emf"/><Relationship Id="rId26" Type="http://schemas.openxmlformats.org/officeDocument/2006/relationships/image" Target="media/image19.emf"/><Relationship Id="rId39" Type="http://schemas.openxmlformats.org/officeDocument/2006/relationships/image" Target="media/image32.emf"/><Relationship Id="rId21" Type="http://schemas.openxmlformats.org/officeDocument/2006/relationships/image" Target="media/image14.emf"/><Relationship Id="rId34" Type="http://schemas.openxmlformats.org/officeDocument/2006/relationships/image" Target="media/image27.emf"/><Relationship Id="rId42" Type="http://schemas.openxmlformats.org/officeDocument/2006/relationships/image" Target="media/image35.emf"/><Relationship Id="rId47" Type="http://schemas.openxmlformats.org/officeDocument/2006/relationships/image" Target="media/image40.emf"/><Relationship Id="rId50" Type="http://schemas.openxmlformats.org/officeDocument/2006/relationships/image" Target="media/image42.emf"/><Relationship Id="rId55" Type="http://schemas.openxmlformats.org/officeDocument/2006/relationships/image" Target="media/image47.emf"/><Relationship Id="rId63" Type="http://schemas.openxmlformats.org/officeDocument/2006/relationships/image" Target="media/image54.emf"/><Relationship Id="rId68" Type="http://schemas.openxmlformats.org/officeDocument/2006/relationships/footer" Target="footer1.xml"/><Relationship Id="rId7" Type="http://schemas.openxmlformats.org/officeDocument/2006/relationships/image" Target="media/image1.png"/><Relationship Id="rId71"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emf"/><Relationship Id="rId29" Type="http://schemas.openxmlformats.org/officeDocument/2006/relationships/image" Target="media/image22.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emf"/><Relationship Id="rId24" Type="http://schemas.openxmlformats.org/officeDocument/2006/relationships/image" Target="media/image17.emf"/><Relationship Id="rId32" Type="http://schemas.openxmlformats.org/officeDocument/2006/relationships/image" Target="media/image25.emf"/><Relationship Id="rId37" Type="http://schemas.openxmlformats.org/officeDocument/2006/relationships/image" Target="media/image30.emf"/><Relationship Id="rId40" Type="http://schemas.openxmlformats.org/officeDocument/2006/relationships/image" Target="media/image33.emf"/><Relationship Id="rId45" Type="http://schemas.openxmlformats.org/officeDocument/2006/relationships/image" Target="media/image38.emf"/><Relationship Id="rId53" Type="http://schemas.openxmlformats.org/officeDocument/2006/relationships/image" Target="media/image45.emf"/><Relationship Id="rId58" Type="http://schemas.openxmlformats.org/officeDocument/2006/relationships/image" Target="media/image49.emf"/><Relationship Id="rId66" Type="http://schemas.openxmlformats.org/officeDocument/2006/relationships/image" Target="media/image57.emf"/><Relationship Id="rId5" Type="http://schemas.openxmlformats.org/officeDocument/2006/relationships/footnotes" Target="footnotes.xml"/><Relationship Id="rId15" Type="http://schemas.openxmlformats.org/officeDocument/2006/relationships/image" Target="media/image8.emf"/><Relationship Id="rId23" Type="http://schemas.openxmlformats.org/officeDocument/2006/relationships/image" Target="media/image16.emf"/><Relationship Id="rId28" Type="http://schemas.openxmlformats.org/officeDocument/2006/relationships/image" Target="media/image21.emf"/><Relationship Id="rId36" Type="http://schemas.openxmlformats.org/officeDocument/2006/relationships/image" Target="media/image29.emf"/><Relationship Id="rId49" Type="http://schemas.openxmlformats.org/officeDocument/2006/relationships/image" Target="media/image41.emf"/><Relationship Id="rId57" Type="http://schemas.openxmlformats.org/officeDocument/2006/relationships/hyperlink" Target="http://internet.garant.ru/document?id=12025268&amp;sub=0" TargetMode="External"/><Relationship Id="rId61" Type="http://schemas.openxmlformats.org/officeDocument/2006/relationships/image" Target="media/image52.emf"/><Relationship Id="rId10" Type="http://schemas.openxmlformats.org/officeDocument/2006/relationships/hyperlink" Target="http://internet.garant.ru/document?id=70778632&amp;sub=0" TargetMode="External"/><Relationship Id="rId19" Type="http://schemas.openxmlformats.org/officeDocument/2006/relationships/image" Target="media/image12.emf"/><Relationship Id="rId31" Type="http://schemas.openxmlformats.org/officeDocument/2006/relationships/image" Target="media/image24.emf"/><Relationship Id="rId44" Type="http://schemas.openxmlformats.org/officeDocument/2006/relationships/image" Target="media/image37.emf"/><Relationship Id="rId52" Type="http://schemas.openxmlformats.org/officeDocument/2006/relationships/image" Target="media/image44.emf"/><Relationship Id="rId60" Type="http://schemas.openxmlformats.org/officeDocument/2006/relationships/image" Target="media/image51.emf"/><Relationship Id="rId65" Type="http://schemas.openxmlformats.org/officeDocument/2006/relationships/image" Target="media/image56.emf"/><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7.emf"/><Relationship Id="rId22" Type="http://schemas.openxmlformats.org/officeDocument/2006/relationships/image" Target="media/image15.emf"/><Relationship Id="rId27" Type="http://schemas.openxmlformats.org/officeDocument/2006/relationships/image" Target="media/image20.emf"/><Relationship Id="rId30" Type="http://schemas.openxmlformats.org/officeDocument/2006/relationships/image" Target="media/image23.emf"/><Relationship Id="rId35" Type="http://schemas.openxmlformats.org/officeDocument/2006/relationships/image" Target="media/image28.emf"/><Relationship Id="rId43" Type="http://schemas.openxmlformats.org/officeDocument/2006/relationships/image" Target="media/image36.emf"/><Relationship Id="rId48" Type="http://schemas.openxmlformats.org/officeDocument/2006/relationships/hyperlink" Target="http://internet.garant.ru/document?id=12025268&amp;sub=0" TargetMode="External"/><Relationship Id="rId56" Type="http://schemas.openxmlformats.org/officeDocument/2006/relationships/image" Target="media/image48.emf"/><Relationship Id="rId64" Type="http://schemas.openxmlformats.org/officeDocument/2006/relationships/image" Target="media/image55.emf"/><Relationship Id="rId69" Type="http://schemas.openxmlformats.org/officeDocument/2006/relationships/footer" Target="footer2.xml"/><Relationship Id="rId8" Type="http://schemas.openxmlformats.org/officeDocument/2006/relationships/image" Target="media/image2.png"/><Relationship Id="rId51" Type="http://schemas.openxmlformats.org/officeDocument/2006/relationships/image" Target="media/image43.emf"/><Relationship Id="rId72"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image" Target="media/image18.emf"/><Relationship Id="rId33" Type="http://schemas.openxmlformats.org/officeDocument/2006/relationships/image" Target="media/image26.emf"/><Relationship Id="rId38" Type="http://schemas.openxmlformats.org/officeDocument/2006/relationships/image" Target="media/image31.emf"/><Relationship Id="rId46" Type="http://schemas.openxmlformats.org/officeDocument/2006/relationships/image" Target="media/image39.emf"/><Relationship Id="rId59" Type="http://schemas.openxmlformats.org/officeDocument/2006/relationships/image" Target="media/image50.emf"/><Relationship Id="rId67" Type="http://schemas.openxmlformats.org/officeDocument/2006/relationships/hyperlink" Target="http://internet.garant.ru/document?id=12025268&amp;sub=0" TargetMode="External"/><Relationship Id="rId20" Type="http://schemas.openxmlformats.org/officeDocument/2006/relationships/image" Target="media/image13.emf"/><Relationship Id="rId41" Type="http://schemas.openxmlformats.org/officeDocument/2006/relationships/image" Target="media/image34.emf"/><Relationship Id="rId54" Type="http://schemas.openxmlformats.org/officeDocument/2006/relationships/image" Target="media/image46.emf"/><Relationship Id="rId62" Type="http://schemas.openxmlformats.org/officeDocument/2006/relationships/image" Target="media/image53.emf"/><Relationship Id="rId70"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24</Pages>
  <Words>7725</Words>
  <Characters>44039</Characters>
  <Application>Microsoft Office Word</Application>
  <DocSecurity>0</DocSecurity>
  <Lines>366</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51661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user</cp:lastModifiedBy>
  <cp:revision>7</cp:revision>
  <dcterms:created xsi:type="dcterms:W3CDTF">2021-05-14T10:44:00Z</dcterms:created>
  <dcterms:modified xsi:type="dcterms:W3CDTF">2022-02-14T08:07:00Z</dcterms:modified>
</cp:coreProperties>
</file>